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5A6" w:rsidRPr="0080306B" w:rsidRDefault="008355A6" w:rsidP="008355A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val="uk-UA" w:eastAsia="uk-UA"/>
        </w:rPr>
      </w:pPr>
      <w:r w:rsidRPr="0080306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val="uk-UA" w:eastAsia="uk-UA"/>
        </w:rPr>
        <w:t>Відбулося традиційне представлення першого курсу на історичному факультеті</w:t>
      </w:r>
    </w:p>
    <w:p w:rsidR="008355A6" w:rsidRPr="0080306B" w:rsidRDefault="008355A6" w:rsidP="008355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uk-UA" w:eastAsia="uk-UA"/>
        </w:rPr>
        <w:drawing>
          <wp:inline distT="0" distB="0" distL="0" distR="0" wp14:anchorId="0A16B97E" wp14:editId="24D6C66E">
            <wp:extent cx="4762500" cy="3571875"/>
            <wp:effectExtent l="0" t="0" r="0" b="9525"/>
            <wp:docPr id="2" name="Рисунок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5A6" w:rsidRPr="0080306B" w:rsidRDefault="008355A6" w:rsidP="008355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80306B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25 вересня у Малій актовій залі відбувся традиційний захід "</w:t>
      </w:r>
      <w:proofErr w:type="spellStart"/>
      <w:r w:rsidRPr="0080306B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Істфак</w:t>
      </w:r>
      <w:proofErr w:type="spellEnd"/>
      <w:r w:rsidRPr="0080306B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 має таланти", у ході якого 93 студенти першого курсу історичного факультету Полтавського національного педагогічного університету імені В. Г. Короленка продемонстрували свої таланти!</w:t>
      </w:r>
    </w:p>
    <w:p w:rsidR="008355A6" w:rsidRPr="0080306B" w:rsidRDefault="008355A6" w:rsidP="008355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80306B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7 академічних груп історичного демонстрували свої номери. Учасники отримали нагороди від членів журі у різних номінаціях.</w:t>
      </w:r>
    </w:p>
    <w:p w:rsidR="008355A6" w:rsidRPr="0080306B" w:rsidRDefault="008355A6" w:rsidP="008355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uk-UA" w:eastAsia="uk-UA"/>
        </w:rPr>
        <w:drawing>
          <wp:inline distT="0" distB="0" distL="0" distR="0" wp14:anchorId="5E873184" wp14:editId="038380B4">
            <wp:extent cx="4762500" cy="3571875"/>
            <wp:effectExtent l="0" t="0" r="0" b="9525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5A6" w:rsidRPr="0080306B" w:rsidRDefault="008355A6" w:rsidP="008355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80306B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lastRenderedPageBreak/>
        <w:t xml:space="preserve">Підсумовуючи концерт, голова історичного студентського сенату заявив: "З таким першим курсом сто перший рік факультету буде </w:t>
      </w:r>
      <w:proofErr w:type="spellStart"/>
      <w:r w:rsidRPr="0080306B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драйвовим</w:t>
      </w:r>
      <w:proofErr w:type="spellEnd"/>
      <w:r w:rsidRPr="0080306B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!"</w:t>
      </w:r>
    </w:p>
    <w:p w:rsidR="008355A6" w:rsidRPr="0080306B" w:rsidRDefault="008355A6" w:rsidP="008355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80306B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Цей захід був присвячений відзначенню 100-річчя історичного факультету.</w:t>
      </w:r>
    </w:p>
    <w:p w:rsidR="008355A6" w:rsidRPr="0080306B" w:rsidRDefault="008355A6" w:rsidP="008355A6">
      <w:pPr>
        <w:rPr>
          <w:lang w:val="uk-UA"/>
        </w:rPr>
      </w:pPr>
    </w:p>
    <w:p w:rsidR="002638C9" w:rsidRDefault="002638C9">
      <w:bookmarkStart w:id="0" w:name="_GoBack"/>
      <w:bookmarkEnd w:id="0"/>
    </w:p>
    <w:sectPr w:rsidR="00263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5A6"/>
    <w:rsid w:val="002638C9"/>
    <w:rsid w:val="0083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5A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355A6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5A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355A6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2018-10-02T14:37:00Z</dcterms:created>
  <dcterms:modified xsi:type="dcterms:W3CDTF">2018-10-02T14:37:00Z</dcterms:modified>
</cp:coreProperties>
</file>