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4D4" w:rsidRPr="002E6E0C" w:rsidRDefault="00A454D4" w:rsidP="00A454D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val="uk-UA" w:eastAsia="uk-UA"/>
        </w:rPr>
      </w:pPr>
      <w:r w:rsidRPr="002E6E0C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val="uk-UA" w:eastAsia="uk-UA"/>
        </w:rPr>
        <w:t>На історичному факультеті відбулася посвята в географи</w:t>
      </w:r>
    </w:p>
    <w:p w:rsidR="00A454D4" w:rsidRPr="002E6E0C" w:rsidRDefault="00A454D4" w:rsidP="00A454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 w:rsidRPr="002E6E0C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Традиційно 18 вересня 2018 р. відбулася посвята у географічну сім’ю студентів-першокурсників історичного факультету. Кафедра географії та методики її навчання приймала молоде поповнення у складі груп, які навчаються за спеціальностями 014.07 Середня освіта (Географія), 103 Науки про Землю, 242 Туризм.</w:t>
      </w:r>
    </w:p>
    <w:p w:rsidR="00A454D4" w:rsidRPr="002E6E0C" w:rsidRDefault="00A454D4" w:rsidP="00A454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 w:rsidRPr="002E6E0C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 xml:space="preserve">Старшокурсники приготували неймовірно цікавий захід. Студенти четвертого курсу груп Г-43 і Г-44 організували </w:t>
      </w:r>
      <w:proofErr w:type="spellStart"/>
      <w:r w:rsidRPr="002E6E0C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квест</w:t>
      </w:r>
      <w:proofErr w:type="spellEnd"/>
      <w:r w:rsidRPr="002E6E0C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 xml:space="preserve"> Полтавою. Тільки виконавши його завдання,  першокурсники змогли дістатися місця посвяти в парку «Перемога». Другий курс поділився </w:t>
      </w:r>
      <w:proofErr w:type="spellStart"/>
      <w:r w:rsidRPr="002E6E0C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цікавинками</w:t>
      </w:r>
      <w:proofErr w:type="spellEnd"/>
      <w:r w:rsidRPr="002E6E0C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 xml:space="preserve"> у географічній науці й заспівав чарівну пісню. Третій разом із четвертим приготували смачну кашу мандрівника, а магістранти під гітарний супровід виконали пісні з практик. Весела атмосфера, приємний студентський колектив – це запорука яскравого університетського життя. Географ – не просто спеціальність, це ще й стан душі.</w:t>
      </w:r>
    </w:p>
    <w:p w:rsidR="00A454D4" w:rsidRPr="002E6E0C" w:rsidRDefault="00A454D4" w:rsidP="00A454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uk-UA" w:eastAsia="uk-UA"/>
        </w:rPr>
        <w:drawing>
          <wp:inline distT="0" distB="0" distL="0" distR="0" wp14:anchorId="34BE4727" wp14:editId="02BC676F">
            <wp:extent cx="4762500" cy="4305300"/>
            <wp:effectExtent l="0" t="0" r="0" b="0"/>
            <wp:docPr id="3" name="Рисунок 3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430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54D4" w:rsidRPr="002E6E0C" w:rsidRDefault="00A454D4" w:rsidP="00A454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uk-UA" w:eastAsia="uk-UA"/>
        </w:rPr>
        <w:lastRenderedPageBreak/>
        <w:drawing>
          <wp:inline distT="0" distB="0" distL="0" distR="0" wp14:anchorId="10D8ACA6" wp14:editId="63640CEF">
            <wp:extent cx="4762500" cy="6343650"/>
            <wp:effectExtent l="0" t="0" r="0" b="0"/>
            <wp:docPr id="2" name="Рисунок 2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 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634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54D4" w:rsidRPr="002E6E0C" w:rsidRDefault="00A454D4" w:rsidP="00A454D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2638C9" w:rsidRDefault="002638C9">
      <w:bookmarkStart w:id="0" w:name="_GoBack"/>
      <w:bookmarkEnd w:id="0"/>
    </w:p>
    <w:sectPr w:rsidR="002638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4D4"/>
    <w:rsid w:val="002638C9"/>
    <w:rsid w:val="00A45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4D4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54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A454D4"/>
    <w:rPr>
      <w:rFonts w:ascii="Tahoma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4D4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54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A454D4"/>
    <w:rPr>
      <w:rFonts w:ascii="Tahoma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601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2018-09-24T14:35:00Z</dcterms:created>
  <dcterms:modified xsi:type="dcterms:W3CDTF">2018-09-24T14:35:00Z</dcterms:modified>
</cp:coreProperties>
</file>