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06" w:rsidRPr="00F811B3" w:rsidRDefault="00442206" w:rsidP="004422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F811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Традиційна посвята першокурсників кафедрою географії та методики її навчання</w:t>
      </w:r>
    </w:p>
    <w:p w:rsidR="00442206" w:rsidRPr="00F811B3" w:rsidRDefault="00442206" w:rsidP="00442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F811B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Кафедра географії та методики її навчання організувала традиційне свято прийняття студентів-першокурсників у дружній колектив, об'єднаний любов'ю до краси природи Землі, України, Полтавщини й Полтави. Посвята нового покоління географів відбулася на схилах мальовничої балки між Інститутською і </w:t>
      </w:r>
      <w:proofErr w:type="spellStart"/>
      <w:r w:rsidRPr="00F811B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Кобищанською</w:t>
      </w:r>
      <w:proofErr w:type="spellEnd"/>
      <w:r w:rsidRPr="00F811B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«горами».</w:t>
      </w:r>
    </w:p>
    <w:p w:rsidR="00442206" w:rsidRPr="00F811B3" w:rsidRDefault="00442206" w:rsidP="00442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5B7B42D8" wp14:editId="22C038E7">
            <wp:extent cx="4762500" cy="295275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06" w:rsidRPr="00F811B3" w:rsidRDefault="00442206" w:rsidP="00442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F811B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У цьому році відбувся 29-й набір майбутніх учителів географії (19 студентів), та перші набори на спеціальність 242 Туризм (21 студент) і 103 Науки про Землю (6 студентів). Усі ці спеціальності об'єднує не тільки кафедра географії, але й куратор - доцент Олександр </w:t>
      </w:r>
      <w:proofErr w:type="spellStart"/>
      <w:r w:rsidRPr="00F811B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Федій</w:t>
      </w:r>
      <w:proofErr w:type="spellEnd"/>
      <w:r w:rsidRPr="00F811B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 За рік набір на спеціальності зріс від 19 до 46 осіб завдяки проведенню всеукраїнської олімпіади нашого вишу з географії, географічному турніру, заняттям викладачів для старшокласників (підготовка до ЗНО).</w:t>
      </w:r>
    </w:p>
    <w:p w:rsidR="00442206" w:rsidRPr="00F811B3" w:rsidRDefault="00442206" w:rsidP="00442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4353C6FE" wp14:editId="0005C649">
            <wp:extent cx="4762500" cy="331470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06" w:rsidRPr="00F811B3" w:rsidRDefault="00442206" w:rsidP="00442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F811B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Чудову програму свята розробили студенти, переважно четвертого і третього курсів (які пройшли своєрідну педагогічну практику). Вони почастували своїх молодших колег смачною польовою </w:t>
      </w:r>
      <w:r w:rsidRPr="00F811B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lastRenderedPageBreak/>
        <w:t>кашею, подарували пісні, підготували для кожного найкращі побажання в студентському житті.</w:t>
      </w:r>
      <w:r w:rsidRPr="00F811B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br/>
        <w:t xml:space="preserve">Першокурсники відчули турботу про себе, й на заняттях з ентузіазмом демонструють бажання стати справжнім географом, природознавцем, </w:t>
      </w:r>
      <w:proofErr w:type="spellStart"/>
      <w:r w:rsidRPr="00F811B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туризмознавцем</w:t>
      </w:r>
      <w:proofErr w:type="spellEnd"/>
      <w:r w:rsidRPr="00F811B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442206" w:rsidRPr="00F811B3" w:rsidRDefault="00442206" w:rsidP="00442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789480FC" wp14:editId="742532AA">
            <wp:extent cx="4762500" cy="240030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06" w:rsidRDefault="00442206" w:rsidP="00442206"/>
    <w:p w:rsidR="00EA23EE" w:rsidRDefault="00EA23EE">
      <w:bookmarkStart w:id="0" w:name="_GoBack"/>
      <w:bookmarkEnd w:id="0"/>
    </w:p>
    <w:sectPr w:rsidR="00EA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06"/>
    <w:rsid w:val="00442206"/>
    <w:rsid w:val="00E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220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220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</Characters>
  <Application>Microsoft Office Word</Application>
  <DocSecurity>0</DocSecurity>
  <Lines>3</Lines>
  <Paragraphs>2</Paragraphs>
  <ScaleCrop>false</ScaleCrop>
  <Company>diakov.net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2017-09-26T14:13:00Z</dcterms:created>
  <dcterms:modified xsi:type="dcterms:W3CDTF">2017-09-26T14:14:00Z</dcterms:modified>
</cp:coreProperties>
</file>