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02" w:rsidRPr="00243E02" w:rsidRDefault="00243E02" w:rsidP="00243E02">
      <w:pPr>
        <w:spacing w:after="0" w:line="240" w:lineRule="auto"/>
        <w:rPr>
          <w:rFonts w:ascii="Times New Roman" w:eastAsia="Times New Roman" w:hAnsi="Times New Roman" w:cs="Times New Roman"/>
          <w:sz w:val="24"/>
          <w:szCs w:val="24"/>
          <w:lang w:eastAsia="uk-UA"/>
        </w:rPr>
      </w:pPr>
      <w:r w:rsidRPr="00243E02">
        <w:rPr>
          <w:rFonts w:ascii="Arial" w:eastAsia="Times New Roman" w:hAnsi="Arial" w:cs="Arial"/>
          <w:color w:val="639EC6"/>
          <w:sz w:val="18"/>
          <w:szCs w:val="18"/>
          <w:shd w:val="clear" w:color="auto" w:fill="FFFFFF"/>
          <w:lang w:eastAsia="uk-UA"/>
        </w:rPr>
        <w:t>2018-10-02</w:t>
      </w:r>
      <w:r w:rsidRPr="00243E02">
        <w:rPr>
          <w:rFonts w:ascii="Arial" w:eastAsia="Times New Roman" w:hAnsi="Arial" w:cs="Arial"/>
          <w:color w:val="639EC6"/>
          <w:sz w:val="18"/>
          <w:szCs w:val="18"/>
          <w:shd w:val="clear" w:color="auto" w:fill="FFFFFF"/>
          <w:lang w:eastAsia="uk-UA"/>
        </w:rPr>
        <w:br/>
      </w:r>
    </w:p>
    <w:p w:rsidR="00243E02" w:rsidRPr="00243E02" w:rsidRDefault="00243E02" w:rsidP="00243E02">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eastAsia="uk-UA"/>
        </w:rPr>
      </w:pPr>
      <w:r w:rsidRPr="00243E02">
        <w:rPr>
          <w:rFonts w:ascii="Arial" w:eastAsia="Times New Roman" w:hAnsi="Arial" w:cs="Arial"/>
          <w:b/>
          <w:bCs/>
          <w:color w:val="000000"/>
          <w:kern w:val="36"/>
          <w:sz w:val="26"/>
          <w:szCs w:val="26"/>
          <w:lang w:eastAsia="uk-UA"/>
        </w:rPr>
        <w:t>Завершено двотижневі заняття для студентів-туристів ПНПУ імені В. Г. Короленка із спортивного туризму та спортивного орієнтування</w:t>
      </w:r>
    </w:p>
    <w:p w:rsidR="00243E02" w:rsidRPr="00243E02" w:rsidRDefault="00243E02" w:rsidP="00243E02">
      <w:pPr>
        <w:shd w:val="clear" w:color="auto" w:fill="FFFFFF"/>
        <w:spacing w:before="100" w:beforeAutospacing="1" w:after="100" w:afterAutospacing="1" w:line="240" w:lineRule="auto"/>
        <w:rPr>
          <w:rFonts w:ascii="Arial" w:eastAsia="Times New Roman" w:hAnsi="Arial" w:cs="Arial"/>
          <w:color w:val="000000"/>
          <w:sz w:val="20"/>
          <w:szCs w:val="20"/>
          <w:lang w:eastAsia="uk-UA"/>
        </w:rPr>
      </w:pPr>
      <w:r w:rsidRPr="00243E02">
        <w:rPr>
          <w:rFonts w:ascii="Arial" w:eastAsia="Times New Roman" w:hAnsi="Arial" w:cs="Arial"/>
          <w:noProof/>
          <w:color w:val="000000"/>
          <w:sz w:val="20"/>
          <w:szCs w:val="20"/>
          <w:lang w:eastAsia="uk-UA"/>
        </w:rPr>
        <w:drawing>
          <wp:inline distT="0" distB="0" distL="0" distR="0" wp14:anchorId="6A099102" wp14:editId="0C0CE567">
            <wp:extent cx="4762500" cy="267652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243E02" w:rsidRPr="00243E02" w:rsidRDefault="00243E02" w:rsidP="00243E02">
      <w:pPr>
        <w:shd w:val="clear" w:color="auto" w:fill="FFFFFF"/>
        <w:spacing w:before="100" w:beforeAutospacing="1" w:after="100" w:afterAutospacing="1" w:line="240" w:lineRule="auto"/>
        <w:rPr>
          <w:rFonts w:ascii="Arial" w:eastAsia="Times New Roman" w:hAnsi="Arial" w:cs="Arial"/>
          <w:color w:val="000000"/>
          <w:sz w:val="20"/>
          <w:szCs w:val="20"/>
          <w:lang w:eastAsia="uk-UA"/>
        </w:rPr>
      </w:pPr>
      <w:r w:rsidRPr="00243E02">
        <w:rPr>
          <w:rFonts w:ascii="Arial" w:eastAsia="Times New Roman" w:hAnsi="Arial" w:cs="Arial"/>
          <w:color w:val="000000"/>
          <w:sz w:val="20"/>
          <w:szCs w:val="20"/>
          <w:lang w:eastAsia="uk-UA"/>
        </w:rPr>
        <w:t>Для студентів, які навчаються за спеціальністю 242 «Туризм», на кафедрі географії та методики її навчання упродовж двох тижнів були організовані заняття із спортивного туризму та спортивного орієнтування. Студенти другого року навчання мали можливість подолати смугу перешкод в повному спорядженні у спортивному залі Полтавського міського центру позашкільної освіти.</w:t>
      </w:r>
    </w:p>
    <w:p w:rsidR="00243E02" w:rsidRPr="00243E02" w:rsidRDefault="00243E02" w:rsidP="00243E02">
      <w:pPr>
        <w:shd w:val="clear" w:color="auto" w:fill="FFFFFF"/>
        <w:spacing w:before="100" w:beforeAutospacing="1" w:after="100" w:afterAutospacing="1" w:line="240" w:lineRule="auto"/>
        <w:rPr>
          <w:rFonts w:ascii="Arial" w:eastAsia="Times New Roman" w:hAnsi="Arial" w:cs="Arial"/>
          <w:color w:val="000000"/>
          <w:sz w:val="20"/>
          <w:szCs w:val="20"/>
          <w:lang w:eastAsia="uk-UA"/>
        </w:rPr>
      </w:pPr>
      <w:r w:rsidRPr="00243E02">
        <w:rPr>
          <w:rFonts w:ascii="Arial" w:eastAsia="Times New Roman" w:hAnsi="Arial" w:cs="Arial"/>
          <w:color w:val="000000"/>
          <w:sz w:val="20"/>
          <w:szCs w:val="20"/>
          <w:lang w:eastAsia="uk-UA"/>
        </w:rPr>
        <w:t>Заняття з орієнтування на місцевості за допомогою карти і компасу було проведеного доцентом кафедри О. А. </w:t>
      </w:r>
      <w:proofErr w:type="spellStart"/>
      <w:r w:rsidRPr="00243E02">
        <w:rPr>
          <w:rFonts w:ascii="Arial" w:eastAsia="Times New Roman" w:hAnsi="Arial" w:cs="Arial"/>
          <w:color w:val="000000"/>
          <w:sz w:val="20"/>
          <w:szCs w:val="20"/>
          <w:lang w:eastAsia="uk-UA"/>
        </w:rPr>
        <w:t>Федієм</w:t>
      </w:r>
      <w:proofErr w:type="spellEnd"/>
      <w:r w:rsidRPr="00243E02">
        <w:rPr>
          <w:rFonts w:ascii="Arial" w:eastAsia="Times New Roman" w:hAnsi="Arial" w:cs="Arial"/>
          <w:color w:val="000000"/>
          <w:sz w:val="20"/>
          <w:szCs w:val="20"/>
          <w:lang w:eastAsia="uk-UA"/>
        </w:rPr>
        <w:t xml:space="preserve"> на  базі Полтавського дендрологічного парку. В унікальному природному середовищі студенти підтвердили свої теоретичні знання, застосувавши їх на практиці.</w:t>
      </w:r>
    </w:p>
    <w:p w:rsidR="00243E02" w:rsidRPr="00243E02" w:rsidRDefault="00243E02" w:rsidP="00243E02">
      <w:pPr>
        <w:shd w:val="clear" w:color="auto" w:fill="FFFFFF"/>
        <w:spacing w:before="100" w:beforeAutospacing="1" w:after="100" w:afterAutospacing="1" w:line="240" w:lineRule="auto"/>
        <w:rPr>
          <w:rFonts w:ascii="Arial" w:eastAsia="Times New Roman" w:hAnsi="Arial" w:cs="Arial"/>
          <w:color w:val="000000"/>
          <w:sz w:val="20"/>
          <w:szCs w:val="20"/>
          <w:lang w:eastAsia="uk-UA"/>
        </w:rPr>
      </w:pPr>
      <w:r w:rsidRPr="00243E02">
        <w:rPr>
          <w:rFonts w:ascii="Arial" w:eastAsia="Times New Roman" w:hAnsi="Arial" w:cs="Arial"/>
          <w:noProof/>
          <w:color w:val="000000"/>
          <w:sz w:val="20"/>
          <w:szCs w:val="20"/>
          <w:lang w:eastAsia="uk-UA"/>
        </w:rPr>
        <w:drawing>
          <wp:inline distT="0" distB="0" distL="0" distR="0" wp14:anchorId="1C14990D" wp14:editId="5D4041B7">
            <wp:extent cx="4762500" cy="317182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15660C" w:rsidRDefault="0015660C">
      <w:bookmarkStart w:id="0" w:name="_GoBack"/>
      <w:bookmarkEnd w:id="0"/>
    </w:p>
    <w:sectPr w:rsidR="00156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02"/>
    <w:rsid w:val="0015660C"/>
    <w:rsid w:val="00243E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E0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43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E0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43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2020-04-16T12:43:00Z</dcterms:created>
  <dcterms:modified xsi:type="dcterms:W3CDTF">2020-04-16T12:47:00Z</dcterms:modified>
</cp:coreProperties>
</file>