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0D23" w14:textId="77777777" w:rsidR="00D956E8" w:rsidRPr="00D956E8" w:rsidRDefault="00D956E8" w:rsidP="00D956E8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33"/>
          <w:szCs w:val="33"/>
          <w:lang w:eastAsia="uk-UA"/>
        </w:rPr>
      </w:pPr>
      <w:r w:rsidRPr="00D956E8">
        <w:rPr>
          <w:rFonts w:ascii="Arial" w:eastAsia="Times New Roman" w:hAnsi="Arial" w:cs="Arial"/>
          <w:color w:val="444444"/>
          <w:spacing w:val="-15"/>
          <w:kern w:val="36"/>
          <w:sz w:val="33"/>
          <w:szCs w:val="33"/>
          <w:lang w:eastAsia="uk-UA"/>
        </w:rPr>
        <w:t>Участь студентів спеціальності «Туризм» у міжнародній науково-практичній конференції</w:t>
      </w:r>
    </w:p>
    <w:p w14:paraId="6CF8B18F" w14:textId="77777777" w:rsidR="00D956E8" w:rsidRPr="00D956E8" w:rsidRDefault="00D956E8" w:rsidP="00D956E8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Здобувачі освітнього ступеня «бакалавр» спеціальності «Туризм» взяли участь у міжнародній науково-практичній конференції «Сучасні соціокультурні процеси: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компетентісно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-аксіологічний аспект», яка проходила 28-29 жовтня у дистанційній формі на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платформіZOOM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. Співорганізатор конференції – кафедра культурології та методики викладання культурологічних дисциплін Полтавського національного педагогічного університету імені В. Г. Короленка, яка залучена до реалізації освітньої програми «Туризм».</w:t>
      </w:r>
    </w:p>
    <w:p w14:paraId="1BC09D7C" w14:textId="77777777" w:rsidR="00D956E8" w:rsidRPr="00D956E8" w:rsidRDefault="00D956E8" w:rsidP="00D956E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noProof/>
          <w:color w:val="666666"/>
          <w:sz w:val="27"/>
          <w:szCs w:val="27"/>
          <w:lang w:eastAsia="uk-UA"/>
        </w:rPr>
        <w:drawing>
          <wp:inline distT="0" distB="0" distL="0" distR="0" wp14:anchorId="2D4504CC" wp14:editId="4BD5D336">
            <wp:extent cx="975360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4C21" w14:textId="77777777" w:rsidR="00D956E8" w:rsidRPr="00D956E8" w:rsidRDefault="00D956E8" w:rsidP="00D956E8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Особливу цікавість викликав виступ у пленарному засіданні проректора з навчальної роботи та міжнародних відносин Університету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Туріби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(Рига, Латвія)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Імантса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Бергса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. Університет здійснює підготовку бакалаврів за </w:t>
      </w:r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lastRenderedPageBreak/>
        <w:t>спеціальністю «Менеджмент туризму та гостинності» та приймає активну участь у програмах з міжнародної академічної мобільності.</w:t>
      </w:r>
    </w:p>
    <w:p w14:paraId="3A835CAA" w14:textId="77777777" w:rsidR="00D956E8" w:rsidRPr="00D956E8" w:rsidRDefault="00D956E8" w:rsidP="00D956E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noProof/>
          <w:color w:val="666666"/>
          <w:sz w:val="27"/>
          <w:szCs w:val="27"/>
          <w:lang w:eastAsia="uk-UA"/>
        </w:rPr>
        <w:drawing>
          <wp:inline distT="0" distB="0" distL="0" distR="0" wp14:anchorId="651494EF" wp14:editId="61A27841">
            <wp:extent cx="975360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B4F5" w14:textId="77777777" w:rsidR="00D956E8" w:rsidRPr="00D956E8" w:rsidRDefault="00D956E8" w:rsidP="00D956E8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Учасники освітнього процесу за спеціальністю «Туризм» виявили активність в роботі секції 1 «Розвиток новітніх соціокультурних практик» та секції 4 «Перспективні напрями вітчизняного і світового менеджменту індустрії дозвілля». Зокрема, відзначилися студенти Лев Ващенко (науковий керівник – професор Л. 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Вішнікіна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) «Проблеми розвитку паломницького туризму в Україні», Сергій Дзюба (науковий керівник – доцент О.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Сакало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) «Новітні інформаційні технології в роботі музеїв міста Полтави», Віта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Зоненко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(науковий керівник – доцент А.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Шуканова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) «Особливості організації дитячої анімації в готелях», Вікторія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Козка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(науковий керівник – доцент А. 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Шуканова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) «Особливості організації спортивно-оздоровчої анімації в готелях», Альона Орел (науковий керівник – доцент Т. Непокупна) «Організаційні аспекти </w:t>
      </w:r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lastRenderedPageBreak/>
        <w:t xml:space="preserve">інфраструктурного забезпечення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велотуристичних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маршрутів регіону», Інна Гончар (науковий керівник – старший викладач В. Дмитренко) «Музейний менеджмент як мистецтво управління», Валерія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Неліна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(науковий керівник – доцент Б. Шевченко) «Регіональні </w:t>
      </w:r>
      <w:proofErr w:type="spellStart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проєкти</w:t>
      </w:r>
      <w:proofErr w:type="spellEnd"/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розвитку туризму на засадах державно-приватного партнерства».</w:t>
      </w:r>
    </w:p>
    <w:p w14:paraId="36D8F49E" w14:textId="77777777" w:rsidR="00D956E8" w:rsidRPr="00D956E8" w:rsidRDefault="00D956E8" w:rsidP="00D956E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noProof/>
          <w:color w:val="666666"/>
          <w:sz w:val="27"/>
          <w:szCs w:val="27"/>
          <w:lang w:eastAsia="uk-UA"/>
        </w:rPr>
        <w:drawing>
          <wp:inline distT="0" distB="0" distL="0" distR="0" wp14:anchorId="30EC30E1" wp14:editId="701BE45A">
            <wp:extent cx="9753600" cy="5495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3487" w14:textId="77777777" w:rsidR="00D956E8" w:rsidRPr="00D956E8" w:rsidRDefault="00D956E8" w:rsidP="00D956E8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D956E8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Участь в конференції стала чудовою нагодою учасникам освітнього процесу апробувати результати наукових досліджень у сфері туризму.</w:t>
      </w:r>
    </w:p>
    <w:p w14:paraId="3D1272E0" w14:textId="77777777" w:rsidR="00F71076" w:rsidRDefault="00F71076"/>
    <w:sectPr w:rsidR="00F71076" w:rsidSect="00C8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E8"/>
    <w:rsid w:val="00C85735"/>
    <w:rsid w:val="00D956E8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C32"/>
  <w15:chartTrackingRefBased/>
  <w15:docId w15:val="{E8056089-6676-47F7-A14D-36C4A06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2021-01-27T10:53:00Z</dcterms:created>
  <dcterms:modified xsi:type="dcterms:W3CDTF">2021-01-27T10:54:00Z</dcterms:modified>
</cp:coreProperties>
</file>