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FB" w:rsidRPr="00A40FC2" w:rsidRDefault="003E4CFB" w:rsidP="003E4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sz w:val="24"/>
          <w:szCs w:val="24"/>
          <w:lang w:eastAsia="ru-RU" w:bidi="sa-IN"/>
        </w:rPr>
      </w:pPr>
      <w:r w:rsidRPr="00A40FC2">
        <w:rPr>
          <w:rFonts w:ascii="Times New Roman" w:eastAsia="Times New Roman" w:hAnsi="Times New Roman" w:cs="Mangal"/>
          <w:b/>
          <w:bCs/>
          <w:sz w:val="24"/>
          <w:szCs w:val="24"/>
          <w:lang w:eastAsia="ru-RU" w:bidi="sa-IN"/>
        </w:rPr>
        <w:t>Узагальнені результ</w:t>
      </w:r>
      <w:r w:rsidR="00983DF4">
        <w:rPr>
          <w:rFonts w:ascii="Times New Roman" w:eastAsia="Times New Roman" w:hAnsi="Times New Roman" w:cs="Mangal"/>
          <w:b/>
          <w:bCs/>
          <w:sz w:val="24"/>
          <w:szCs w:val="24"/>
          <w:lang w:eastAsia="ru-RU" w:bidi="sa-IN"/>
        </w:rPr>
        <w:t xml:space="preserve">ати анкетування «ЯКІСТЬ ОСВІТИ </w:t>
      </w:r>
      <w:bookmarkStart w:id="0" w:name="_GoBack"/>
      <w:bookmarkEnd w:id="0"/>
      <w:r w:rsidRPr="00A40FC2">
        <w:rPr>
          <w:rFonts w:ascii="Times New Roman" w:eastAsia="Times New Roman" w:hAnsi="Times New Roman" w:cs="Mangal"/>
          <w:b/>
          <w:bCs/>
          <w:sz w:val="24"/>
          <w:szCs w:val="24"/>
          <w:lang w:eastAsia="ru-RU" w:bidi="sa-IN"/>
        </w:rPr>
        <w:t xml:space="preserve">В ПНПУ імені В. Г. Короленка </w:t>
      </w:r>
    </w:p>
    <w:p w:rsidR="003E4CFB" w:rsidRPr="00A40FC2" w:rsidRDefault="003E4CFB" w:rsidP="003E4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sz w:val="24"/>
          <w:szCs w:val="24"/>
          <w:lang w:eastAsia="ru-RU" w:bidi="sa-IN"/>
        </w:rPr>
      </w:pPr>
      <w:r w:rsidRPr="00A40FC2">
        <w:rPr>
          <w:rFonts w:ascii="Times New Roman" w:eastAsia="Times New Roman" w:hAnsi="Times New Roman" w:cs="Mangal"/>
          <w:b/>
          <w:bCs/>
          <w:sz w:val="24"/>
          <w:szCs w:val="24"/>
          <w:lang w:eastAsia="ru-RU" w:bidi="sa-IN"/>
        </w:rPr>
        <w:t>очима здобувачів освітніх ступенів «бакалавр»</w:t>
      </w:r>
    </w:p>
    <w:p w:rsidR="003E4CFB" w:rsidRPr="00A40FC2" w:rsidRDefault="003E4CFB" w:rsidP="003E4CFB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Mangal"/>
          <w:b/>
          <w:bCs/>
          <w:sz w:val="18"/>
          <w:szCs w:val="18"/>
          <w:lang w:eastAsia="ru-RU" w:bidi="sa-IN"/>
        </w:rPr>
      </w:pPr>
    </w:p>
    <w:p w:rsidR="003E4CFB" w:rsidRPr="00A40FC2" w:rsidRDefault="003E4CFB" w:rsidP="003E4CFB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Mangal"/>
          <w:b/>
          <w:bCs/>
          <w:sz w:val="18"/>
          <w:szCs w:val="18"/>
          <w:lang w:eastAsia="ru-RU" w:bidi="sa-IN"/>
        </w:rPr>
      </w:pPr>
    </w:p>
    <w:p w:rsidR="003E4CFB" w:rsidRPr="00A40FC2" w:rsidRDefault="003E4CFB" w:rsidP="003E4CF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Mangal"/>
          <w:b/>
          <w:bCs/>
          <w:sz w:val="24"/>
          <w:szCs w:val="24"/>
          <w:lang w:eastAsia="ru-RU" w:bidi="sa-IN"/>
        </w:rPr>
      </w:pPr>
      <w:r w:rsidRPr="00A40FC2">
        <w:rPr>
          <w:rFonts w:ascii="Times New Roman" w:eastAsia="Times New Roman" w:hAnsi="Times New Roman" w:cs="Mangal"/>
          <w:b/>
          <w:bCs/>
          <w:sz w:val="24"/>
          <w:szCs w:val="24"/>
          <w:lang w:eastAsia="ru-RU" w:bidi="sa-IN"/>
        </w:rPr>
        <w:t xml:space="preserve">Факультет: </w:t>
      </w:r>
      <w:r w:rsidRPr="00A40FC2">
        <w:rPr>
          <w:rFonts w:ascii="Times New Roman" w:eastAsia="Times New Roman" w:hAnsi="Times New Roman" w:cs="Mangal"/>
          <w:b/>
          <w:bCs/>
          <w:i/>
          <w:sz w:val="24"/>
          <w:szCs w:val="24"/>
          <w:u w:val="single"/>
          <w:lang w:eastAsia="ru-RU" w:bidi="sa-IN"/>
        </w:rPr>
        <w:t>історії та географії</w:t>
      </w:r>
    </w:p>
    <w:p w:rsidR="003E4CFB" w:rsidRPr="00A40FC2" w:rsidRDefault="003E4CFB" w:rsidP="003E4CF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Mangal"/>
          <w:b/>
          <w:bCs/>
          <w:sz w:val="24"/>
          <w:szCs w:val="24"/>
          <w:lang w:eastAsia="ru-RU" w:bidi="sa-IN"/>
        </w:rPr>
      </w:pPr>
      <w:r w:rsidRPr="00A40FC2">
        <w:rPr>
          <w:rFonts w:ascii="Times New Roman" w:eastAsia="Times New Roman" w:hAnsi="Times New Roman" w:cs="Mangal"/>
          <w:b/>
          <w:bCs/>
          <w:sz w:val="24"/>
          <w:szCs w:val="24"/>
          <w:lang w:eastAsia="ru-RU" w:bidi="sa-IN"/>
        </w:rPr>
        <w:t xml:space="preserve">Рівень вищої освіти: </w:t>
      </w:r>
      <w:r w:rsidRPr="00A40FC2">
        <w:rPr>
          <w:rFonts w:ascii="Times New Roman" w:eastAsia="Times New Roman" w:hAnsi="Times New Roman" w:cs="Mangal"/>
          <w:b/>
          <w:bCs/>
          <w:i/>
          <w:sz w:val="24"/>
          <w:szCs w:val="24"/>
          <w:u w:val="single"/>
          <w:lang w:eastAsia="ru-RU" w:bidi="sa-IN"/>
        </w:rPr>
        <w:t>бакалавр</w:t>
      </w:r>
    </w:p>
    <w:p w:rsidR="003E4CFB" w:rsidRPr="00A40FC2" w:rsidRDefault="003E4CFB" w:rsidP="003E4CF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Mangal"/>
          <w:b/>
          <w:bCs/>
          <w:sz w:val="24"/>
          <w:szCs w:val="24"/>
          <w:lang w:eastAsia="ru-RU" w:bidi="sa-IN"/>
        </w:rPr>
      </w:pPr>
      <w:r w:rsidRPr="00A40FC2">
        <w:rPr>
          <w:rFonts w:ascii="Times New Roman" w:eastAsia="Times New Roman" w:hAnsi="Times New Roman" w:cs="Mangal"/>
          <w:b/>
          <w:bCs/>
          <w:sz w:val="24"/>
          <w:szCs w:val="24"/>
          <w:lang w:eastAsia="ru-RU" w:bidi="sa-IN"/>
        </w:rPr>
        <w:t xml:space="preserve">Освітня програма: </w:t>
      </w:r>
      <w:r w:rsidR="002D01CD">
        <w:rPr>
          <w:rFonts w:ascii="Times New Roman" w:eastAsia="Times New Roman" w:hAnsi="Times New Roman" w:cs="Mangal"/>
          <w:b/>
          <w:bCs/>
          <w:i/>
          <w:sz w:val="24"/>
          <w:szCs w:val="24"/>
          <w:u w:val="single"/>
          <w:lang w:eastAsia="ru-RU" w:bidi="sa-IN"/>
        </w:rPr>
        <w:t>242 Туризм</w:t>
      </w:r>
    </w:p>
    <w:p w:rsidR="003E4CFB" w:rsidRPr="00A40FC2" w:rsidRDefault="003E4CFB" w:rsidP="003E4CFB">
      <w:pPr>
        <w:shd w:val="clear" w:color="auto" w:fill="FFFFFF"/>
        <w:spacing w:after="0" w:line="240" w:lineRule="auto"/>
        <w:ind w:left="425" w:firstLine="1"/>
        <w:rPr>
          <w:rFonts w:ascii="Times New Roman" w:eastAsia="Times New Roman" w:hAnsi="Times New Roman" w:cs="Mangal"/>
          <w:b/>
          <w:i/>
          <w:sz w:val="20"/>
          <w:szCs w:val="20"/>
          <w:lang w:eastAsia="ru-RU" w:bidi="sa-IN"/>
        </w:rPr>
      </w:pPr>
      <w:r w:rsidRPr="00A40FC2">
        <w:rPr>
          <w:rFonts w:ascii="Times New Roman" w:eastAsia="Times New Roman" w:hAnsi="Times New Roman" w:cs="Mangal"/>
          <w:b/>
          <w:bCs/>
          <w:lang w:eastAsia="ru-RU" w:bidi="sa-IN"/>
        </w:rPr>
        <w:t>Кількість респондентів:</w:t>
      </w:r>
      <w:r>
        <w:rPr>
          <w:rFonts w:ascii="Times New Roman" w:eastAsia="Times New Roman" w:hAnsi="Times New Roman" w:cs="Mangal"/>
          <w:b/>
          <w:bCs/>
          <w:lang w:eastAsia="ru-RU" w:bidi="sa-IN"/>
        </w:rPr>
        <w:t xml:space="preserve"> </w:t>
      </w:r>
      <w:r w:rsidR="002D01CD">
        <w:rPr>
          <w:rFonts w:ascii="Times New Roman" w:eastAsia="Times New Roman" w:hAnsi="Times New Roman" w:cs="Mangal"/>
          <w:b/>
          <w:bCs/>
          <w:i/>
          <w:u w:val="single"/>
          <w:lang w:eastAsia="ru-RU" w:bidi="sa-IN"/>
        </w:rPr>
        <w:t>18</w:t>
      </w:r>
    </w:p>
    <w:p w:rsidR="003E4CFB" w:rsidRPr="00A40FC2" w:rsidRDefault="003E4CFB" w:rsidP="003E4CF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Mangal"/>
          <w:b/>
          <w:i/>
          <w:sz w:val="24"/>
          <w:szCs w:val="24"/>
          <w:u w:val="single"/>
          <w:lang w:eastAsia="ru-RU" w:bidi="sa-IN"/>
        </w:rPr>
      </w:pPr>
    </w:p>
    <w:p w:rsidR="003E4CFB" w:rsidRPr="00A40FC2" w:rsidRDefault="003E4CFB" w:rsidP="003E4CF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Mangal"/>
          <w:b/>
          <w:i/>
          <w:sz w:val="24"/>
          <w:szCs w:val="24"/>
          <w:u w:val="single"/>
          <w:lang w:eastAsia="ru-RU" w:bidi="sa-IN"/>
        </w:rPr>
      </w:pPr>
      <w:r w:rsidRPr="00A40FC2">
        <w:rPr>
          <w:rFonts w:ascii="Times New Roman" w:eastAsia="Times New Roman" w:hAnsi="Times New Roman" w:cs="Mangal"/>
          <w:b/>
          <w:i/>
          <w:sz w:val="24"/>
          <w:szCs w:val="24"/>
          <w:u w:val="single"/>
          <w:lang w:eastAsia="ru-RU" w:bidi="sa-IN"/>
        </w:rPr>
        <w:t xml:space="preserve">БЛОК І: Задоволеність Освітньою програмою </w:t>
      </w:r>
    </w:p>
    <w:p w:rsidR="003E4CFB" w:rsidRPr="00A40FC2" w:rsidRDefault="003E4CFB" w:rsidP="003E4CF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Mangal"/>
          <w:b/>
          <w:i/>
          <w:sz w:val="20"/>
          <w:szCs w:val="20"/>
          <w:lang w:eastAsia="ru-RU" w:bidi="sa-IN"/>
        </w:rPr>
      </w:pPr>
    </w:p>
    <w:p w:rsidR="003E4CFB" w:rsidRPr="00A40FC2" w:rsidRDefault="003E4CFB" w:rsidP="003E4CFB">
      <w:pPr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Mangal"/>
          <w:bCs/>
          <w:sz w:val="20"/>
          <w:szCs w:val="20"/>
          <w:lang w:eastAsia="ru-RU" w:bidi="sa-IN"/>
        </w:rPr>
      </w:pPr>
      <w:r w:rsidRPr="00A40FC2">
        <w:rPr>
          <w:rFonts w:ascii="Times New Roman" w:eastAsia="Times New Roman" w:hAnsi="Times New Roman" w:cs="Mangal"/>
          <w:b/>
          <w:bCs/>
          <w:sz w:val="20"/>
          <w:szCs w:val="20"/>
          <w:u w:val="single"/>
          <w:lang w:eastAsia="ru-RU" w:bidi="sa-IN"/>
        </w:rPr>
        <w:t xml:space="preserve">Наскільки Ви згодні з наступним твердженням щодо кожної з </w:t>
      </w:r>
      <w:proofErr w:type="spellStart"/>
      <w:r w:rsidRPr="00A40FC2">
        <w:rPr>
          <w:rFonts w:ascii="Times New Roman" w:eastAsia="Times New Roman" w:hAnsi="Times New Roman" w:cs="Mangal"/>
          <w:b/>
          <w:bCs/>
          <w:sz w:val="20"/>
          <w:szCs w:val="20"/>
          <w:u w:val="single"/>
          <w:lang w:eastAsia="ru-RU" w:bidi="sa-IN"/>
        </w:rPr>
        <w:t>обов’якових</w:t>
      </w:r>
      <w:proofErr w:type="spellEnd"/>
      <w:r w:rsidRPr="00A40FC2">
        <w:rPr>
          <w:rFonts w:ascii="Times New Roman" w:eastAsia="Times New Roman" w:hAnsi="Times New Roman" w:cs="Mangal"/>
          <w:b/>
          <w:bCs/>
          <w:sz w:val="20"/>
          <w:szCs w:val="20"/>
          <w:u w:val="single"/>
          <w:lang w:eastAsia="ru-RU" w:bidi="sa-IN"/>
        </w:rPr>
        <w:t xml:space="preserve"> навчальних дисциплін</w:t>
      </w:r>
      <w:r w:rsidRPr="00A40FC2">
        <w:rPr>
          <w:rFonts w:ascii="Times New Roman" w:eastAsia="Times New Roman" w:hAnsi="Times New Roman" w:cs="Mangal"/>
          <w:bCs/>
          <w:i/>
          <w:sz w:val="20"/>
          <w:szCs w:val="20"/>
          <w:u w:val="single"/>
          <w:lang w:eastAsia="ru-RU" w:bidi="sa-IN"/>
        </w:rPr>
        <w:t>,</w:t>
      </w:r>
      <w:r w:rsidRPr="00A40FC2">
        <w:rPr>
          <w:rFonts w:ascii="Times New Roman" w:eastAsia="Times New Roman" w:hAnsi="Times New Roman" w:cs="Mangal"/>
          <w:b/>
          <w:bCs/>
          <w:sz w:val="20"/>
          <w:szCs w:val="20"/>
          <w:u w:val="single"/>
          <w:lang w:eastAsia="ru-RU" w:bidi="sa-IN"/>
        </w:rPr>
        <w:t xml:space="preserve"> які Ви вивчали протягом семестру/навчального року: «Навчальна дисципліна відповідає освітній програмі, вона є корисною для підготовки до подальшого навчання та роботи за фахом»: </w:t>
      </w:r>
      <w:r w:rsidRPr="00A40FC2">
        <w:rPr>
          <w:rFonts w:ascii="Times New Roman" w:eastAsia="Times New Roman" w:hAnsi="Times New Roman" w:cs="Mangal"/>
          <w:bCs/>
          <w:sz w:val="20"/>
          <w:szCs w:val="20"/>
          <w:lang w:eastAsia="ru-RU" w:bidi="sa-IN"/>
        </w:rPr>
        <w:t xml:space="preserve">( 5 – цілком згодний, 4 – скоріше згодний, 3 – частково згодний, 2-  не згодний, 1 – не маю відповіді) </w:t>
      </w:r>
    </w:p>
    <w:p w:rsidR="003E4CFB" w:rsidRPr="00A40FC2" w:rsidRDefault="003E4CFB" w:rsidP="003E4CFB">
      <w:pPr>
        <w:spacing w:after="0" w:line="240" w:lineRule="auto"/>
        <w:ind w:left="567"/>
        <w:jc w:val="both"/>
        <w:rPr>
          <w:rFonts w:ascii="Times New Roman" w:eastAsia="Times New Roman" w:hAnsi="Times New Roman" w:cs="Mangal"/>
          <w:b/>
          <w:bCs/>
          <w:sz w:val="20"/>
          <w:szCs w:val="20"/>
          <w:u w:val="single"/>
          <w:lang w:eastAsia="ru-RU" w:bidi="sa-IN"/>
        </w:rPr>
      </w:pPr>
    </w:p>
    <w:p w:rsidR="003E4CFB" w:rsidRPr="00A40FC2" w:rsidRDefault="003E4CFB" w:rsidP="003E4CFB">
      <w:pPr>
        <w:spacing w:after="0" w:line="240" w:lineRule="auto"/>
        <w:ind w:left="567"/>
        <w:jc w:val="both"/>
        <w:rPr>
          <w:rFonts w:ascii="Times New Roman" w:eastAsia="Times New Roman" w:hAnsi="Times New Roman" w:cs="Mangal"/>
          <w:b/>
          <w:bCs/>
          <w:sz w:val="20"/>
          <w:szCs w:val="20"/>
          <w:u w:val="single"/>
          <w:lang w:eastAsia="ru-RU" w:bidi="sa-IN"/>
        </w:rPr>
      </w:pPr>
    </w:p>
    <w:tbl>
      <w:tblPr>
        <w:tblW w:w="326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6633"/>
        <w:gridCol w:w="1858"/>
      </w:tblGrid>
      <w:tr w:rsidR="00C231D7" w:rsidRPr="00A40FC2" w:rsidTr="00C231D7">
        <w:tc>
          <w:tcPr>
            <w:tcW w:w="603" w:type="pct"/>
          </w:tcPr>
          <w:p w:rsidR="00C231D7" w:rsidRPr="00A40FC2" w:rsidRDefault="00C231D7" w:rsidP="003E4CFB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u w:val="single"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u w:val="single"/>
                <w:lang w:eastAsia="ru-RU" w:bidi="sa-IN"/>
              </w:rPr>
              <w:t>№ з/п</w:t>
            </w:r>
          </w:p>
        </w:tc>
        <w:tc>
          <w:tcPr>
            <w:tcW w:w="3435" w:type="pct"/>
          </w:tcPr>
          <w:p w:rsidR="00C231D7" w:rsidRPr="00A40FC2" w:rsidRDefault="00C231D7" w:rsidP="003E4CFB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  <w:t xml:space="preserve">Назва </w:t>
            </w:r>
            <w:proofErr w:type="spellStart"/>
            <w:r w:rsidRPr="00A40FC2"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  <w:t>обов</w:t>
            </w:r>
            <w:proofErr w:type="spellEnd"/>
            <w:r w:rsidRPr="00A40FC2"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val="en-US" w:eastAsia="ru-RU" w:bidi="sa-IN"/>
              </w:rPr>
              <w:t>’</w:t>
            </w:r>
            <w:proofErr w:type="spellStart"/>
            <w:r w:rsidRPr="00A40FC2"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  <w:t>язкової</w:t>
            </w:r>
            <w:proofErr w:type="spellEnd"/>
            <w:r w:rsidRPr="00A40FC2"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  <w:t xml:space="preserve"> навчальної дисципліни</w:t>
            </w:r>
          </w:p>
        </w:tc>
        <w:tc>
          <w:tcPr>
            <w:tcW w:w="962" w:type="pct"/>
          </w:tcPr>
          <w:p w:rsidR="00C231D7" w:rsidRPr="00A40FC2" w:rsidRDefault="00C231D7" w:rsidP="003E4CFB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  <w:t>Середня оцінка за 5-тибальною шкалою</w:t>
            </w:r>
          </w:p>
        </w:tc>
      </w:tr>
      <w:tr w:rsidR="00C231D7" w:rsidRPr="00A40FC2" w:rsidTr="00C231D7">
        <w:tc>
          <w:tcPr>
            <w:tcW w:w="603" w:type="pct"/>
          </w:tcPr>
          <w:p w:rsidR="00C231D7" w:rsidRPr="00D713B3" w:rsidRDefault="00C231D7" w:rsidP="002F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 w:bidi="sa-IN"/>
              </w:rPr>
            </w:pPr>
            <w:r w:rsidRPr="00D713B3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 w:bidi="sa-IN"/>
              </w:rPr>
              <w:t>1.</w:t>
            </w:r>
          </w:p>
        </w:tc>
        <w:tc>
          <w:tcPr>
            <w:tcW w:w="3435" w:type="pct"/>
            <w:shd w:val="clear" w:color="auto" w:fill="auto"/>
          </w:tcPr>
          <w:p w:rsidR="00C231D7" w:rsidRPr="002D01CD" w:rsidRDefault="00C231D7" w:rsidP="00133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1CD">
              <w:rPr>
                <w:rFonts w:ascii="Times New Roman" w:hAnsi="Times New Roman" w:cs="Times New Roman"/>
                <w:sz w:val="20"/>
                <w:szCs w:val="20"/>
              </w:rPr>
              <w:t>Безпекознавство</w:t>
            </w:r>
            <w:proofErr w:type="spellEnd"/>
          </w:p>
        </w:tc>
        <w:tc>
          <w:tcPr>
            <w:tcW w:w="962" w:type="pct"/>
            <w:shd w:val="clear" w:color="auto" w:fill="auto"/>
            <w:vAlign w:val="bottom"/>
          </w:tcPr>
          <w:p w:rsidR="00C231D7" w:rsidRPr="00D713B3" w:rsidRDefault="00C231D7" w:rsidP="003E4C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231D7" w:rsidRPr="00A40FC2" w:rsidTr="00C231D7">
        <w:tc>
          <w:tcPr>
            <w:tcW w:w="603" w:type="pct"/>
          </w:tcPr>
          <w:p w:rsidR="00C231D7" w:rsidRPr="00D713B3" w:rsidRDefault="00C231D7" w:rsidP="002F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 w:bidi="sa-IN"/>
              </w:rPr>
            </w:pPr>
            <w:r w:rsidRPr="00D713B3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 w:bidi="sa-IN"/>
              </w:rPr>
              <w:t>2.</w:t>
            </w:r>
          </w:p>
        </w:tc>
        <w:tc>
          <w:tcPr>
            <w:tcW w:w="3435" w:type="pct"/>
            <w:shd w:val="clear" w:color="auto" w:fill="auto"/>
          </w:tcPr>
          <w:p w:rsidR="00C231D7" w:rsidRPr="002D01CD" w:rsidRDefault="00C231D7" w:rsidP="00133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1CD">
              <w:rPr>
                <w:rFonts w:ascii="Times New Roman" w:hAnsi="Times New Roman" w:cs="Times New Roman"/>
                <w:sz w:val="20"/>
                <w:szCs w:val="20"/>
              </w:rPr>
              <w:t>Туристичне краєзнавство</w:t>
            </w:r>
          </w:p>
        </w:tc>
        <w:tc>
          <w:tcPr>
            <w:tcW w:w="962" w:type="pct"/>
            <w:shd w:val="clear" w:color="auto" w:fill="auto"/>
            <w:vAlign w:val="bottom"/>
          </w:tcPr>
          <w:p w:rsidR="00C231D7" w:rsidRPr="00D713B3" w:rsidRDefault="00C231D7" w:rsidP="003E4C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231D7" w:rsidRPr="00A40FC2" w:rsidTr="00C231D7">
        <w:tc>
          <w:tcPr>
            <w:tcW w:w="603" w:type="pct"/>
          </w:tcPr>
          <w:p w:rsidR="00C231D7" w:rsidRPr="00D713B3" w:rsidRDefault="00C231D7" w:rsidP="002F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 w:bidi="sa-IN"/>
              </w:rPr>
            </w:pPr>
            <w:r w:rsidRPr="00D713B3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 w:bidi="sa-IN"/>
              </w:rPr>
              <w:t>3.</w:t>
            </w:r>
          </w:p>
        </w:tc>
        <w:tc>
          <w:tcPr>
            <w:tcW w:w="3435" w:type="pct"/>
            <w:shd w:val="clear" w:color="auto" w:fill="auto"/>
          </w:tcPr>
          <w:p w:rsidR="00C231D7" w:rsidRPr="002D01CD" w:rsidRDefault="00C231D7" w:rsidP="00133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1CD">
              <w:rPr>
                <w:rFonts w:ascii="Times New Roman" w:hAnsi="Times New Roman" w:cs="Times New Roman"/>
                <w:sz w:val="20"/>
                <w:szCs w:val="20"/>
              </w:rPr>
              <w:t>Менеджмент і маркетинг в туризмі</w:t>
            </w:r>
          </w:p>
        </w:tc>
        <w:tc>
          <w:tcPr>
            <w:tcW w:w="962" w:type="pct"/>
            <w:shd w:val="clear" w:color="auto" w:fill="auto"/>
            <w:vAlign w:val="bottom"/>
          </w:tcPr>
          <w:p w:rsidR="00C231D7" w:rsidRPr="00D713B3" w:rsidRDefault="00C231D7" w:rsidP="003E4C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</w:tr>
      <w:tr w:rsidR="00C231D7" w:rsidRPr="00A40FC2" w:rsidTr="00C231D7">
        <w:tc>
          <w:tcPr>
            <w:tcW w:w="603" w:type="pct"/>
          </w:tcPr>
          <w:p w:rsidR="00C231D7" w:rsidRPr="00D713B3" w:rsidRDefault="00C231D7" w:rsidP="002F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 w:bidi="sa-IN"/>
              </w:rPr>
            </w:pPr>
            <w:r w:rsidRPr="00D713B3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 w:bidi="sa-IN"/>
              </w:rPr>
              <w:t>4.</w:t>
            </w:r>
          </w:p>
        </w:tc>
        <w:tc>
          <w:tcPr>
            <w:tcW w:w="3435" w:type="pct"/>
            <w:shd w:val="clear" w:color="auto" w:fill="auto"/>
          </w:tcPr>
          <w:p w:rsidR="00C231D7" w:rsidRPr="002D01CD" w:rsidRDefault="00C231D7" w:rsidP="00133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1CD">
              <w:rPr>
                <w:rFonts w:ascii="Times New Roman" w:hAnsi="Times New Roman" w:cs="Times New Roman"/>
                <w:sz w:val="20"/>
                <w:szCs w:val="20"/>
              </w:rPr>
              <w:t>Основи музеєзнавства та організація анімаційних послуг</w:t>
            </w:r>
          </w:p>
        </w:tc>
        <w:tc>
          <w:tcPr>
            <w:tcW w:w="962" w:type="pct"/>
            <w:shd w:val="clear" w:color="auto" w:fill="auto"/>
            <w:vAlign w:val="bottom"/>
          </w:tcPr>
          <w:p w:rsidR="00C231D7" w:rsidRPr="00D713B3" w:rsidRDefault="00C231D7" w:rsidP="00133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</w:tr>
      <w:tr w:rsidR="00C231D7" w:rsidRPr="00A40FC2" w:rsidTr="00C231D7">
        <w:tc>
          <w:tcPr>
            <w:tcW w:w="603" w:type="pct"/>
          </w:tcPr>
          <w:p w:rsidR="00C231D7" w:rsidRPr="00D713B3" w:rsidRDefault="00C231D7" w:rsidP="002F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 w:bidi="sa-IN"/>
              </w:rPr>
            </w:pPr>
            <w:r w:rsidRPr="00D713B3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 w:bidi="sa-IN"/>
              </w:rPr>
              <w:t>5.</w:t>
            </w:r>
          </w:p>
        </w:tc>
        <w:tc>
          <w:tcPr>
            <w:tcW w:w="3435" w:type="pct"/>
            <w:shd w:val="clear" w:color="auto" w:fill="auto"/>
          </w:tcPr>
          <w:p w:rsidR="00C231D7" w:rsidRPr="002D01CD" w:rsidRDefault="00C231D7" w:rsidP="00133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1CD">
              <w:rPr>
                <w:rFonts w:ascii="Times New Roman" w:hAnsi="Times New Roman" w:cs="Times New Roman"/>
                <w:sz w:val="20"/>
                <w:szCs w:val="20"/>
              </w:rPr>
              <w:t>Організація туристичних подорожей</w:t>
            </w:r>
          </w:p>
        </w:tc>
        <w:tc>
          <w:tcPr>
            <w:tcW w:w="962" w:type="pct"/>
            <w:shd w:val="clear" w:color="auto" w:fill="auto"/>
            <w:vAlign w:val="bottom"/>
          </w:tcPr>
          <w:p w:rsidR="00C231D7" w:rsidRPr="00D713B3" w:rsidRDefault="00C231D7" w:rsidP="003E4C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231D7" w:rsidRPr="00A40FC2" w:rsidTr="00C231D7">
        <w:tc>
          <w:tcPr>
            <w:tcW w:w="603" w:type="pct"/>
          </w:tcPr>
          <w:p w:rsidR="00C231D7" w:rsidRPr="00D713B3" w:rsidRDefault="00C231D7" w:rsidP="002F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 w:bidi="sa-IN"/>
              </w:rPr>
            </w:pPr>
            <w:r w:rsidRPr="00D713B3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 w:bidi="sa-IN"/>
              </w:rPr>
              <w:t>6.</w:t>
            </w:r>
          </w:p>
        </w:tc>
        <w:tc>
          <w:tcPr>
            <w:tcW w:w="3435" w:type="pct"/>
            <w:shd w:val="clear" w:color="auto" w:fill="auto"/>
          </w:tcPr>
          <w:p w:rsidR="00C231D7" w:rsidRPr="002D01CD" w:rsidRDefault="00C231D7" w:rsidP="00133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1CD">
              <w:rPr>
                <w:rFonts w:ascii="Times New Roman" w:hAnsi="Times New Roman" w:cs="Times New Roman"/>
                <w:sz w:val="20"/>
                <w:szCs w:val="20"/>
              </w:rPr>
              <w:t>Геоекономіка</w:t>
            </w:r>
            <w:proofErr w:type="spellEnd"/>
            <w:r w:rsidRPr="002D01CD">
              <w:rPr>
                <w:rFonts w:ascii="Times New Roman" w:hAnsi="Times New Roman" w:cs="Times New Roman"/>
                <w:sz w:val="20"/>
                <w:szCs w:val="20"/>
              </w:rPr>
              <w:t xml:space="preserve"> туризму</w:t>
            </w:r>
          </w:p>
        </w:tc>
        <w:tc>
          <w:tcPr>
            <w:tcW w:w="962" w:type="pct"/>
            <w:shd w:val="clear" w:color="auto" w:fill="auto"/>
            <w:vAlign w:val="bottom"/>
          </w:tcPr>
          <w:p w:rsidR="00C231D7" w:rsidRPr="00D713B3" w:rsidRDefault="00C231D7" w:rsidP="003E4C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4,62</w:t>
            </w:r>
          </w:p>
        </w:tc>
      </w:tr>
      <w:tr w:rsidR="00C231D7" w:rsidRPr="00A40FC2" w:rsidTr="00C231D7">
        <w:tc>
          <w:tcPr>
            <w:tcW w:w="603" w:type="pct"/>
          </w:tcPr>
          <w:p w:rsidR="00C231D7" w:rsidRPr="00D713B3" w:rsidRDefault="00C231D7" w:rsidP="002F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 w:bidi="sa-IN"/>
              </w:rPr>
            </w:pPr>
            <w:r w:rsidRPr="00D713B3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 w:bidi="sa-IN"/>
              </w:rPr>
              <w:t>7.</w:t>
            </w:r>
          </w:p>
        </w:tc>
        <w:tc>
          <w:tcPr>
            <w:tcW w:w="3435" w:type="pct"/>
            <w:shd w:val="clear" w:color="auto" w:fill="FFFFFF" w:themeFill="background1"/>
          </w:tcPr>
          <w:p w:rsidR="00C231D7" w:rsidRPr="002D01CD" w:rsidRDefault="00C231D7" w:rsidP="00133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1CD">
              <w:rPr>
                <w:rFonts w:ascii="Times New Roman" w:hAnsi="Times New Roman" w:cs="Times New Roman"/>
                <w:sz w:val="20"/>
                <w:szCs w:val="20"/>
              </w:rPr>
              <w:t>Організація готельно-ресторанного господарства</w:t>
            </w:r>
          </w:p>
        </w:tc>
        <w:tc>
          <w:tcPr>
            <w:tcW w:w="962" w:type="pct"/>
            <w:shd w:val="clear" w:color="auto" w:fill="FFFFFF" w:themeFill="background1"/>
            <w:vAlign w:val="bottom"/>
          </w:tcPr>
          <w:p w:rsidR="00C231D7" w:rsidRPr="00D713B3" w:rsidRDefault="00C231D7" w:rsidP="003E4C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4,77</w:t>
            </w:r>
          </w:p>
        </w:tc>
      </w:tr>
      <w:tr w:rsidR="00C231D7" w:rsidRPr="00A40FC2" w:rsidTr="00C231D7">
        <w:tc>
          <w:tcPr>
            <w:tcW w:w="603" w:type="pct"/>
          </w:tcPr>
          <w:p w:rsidR="00C231D7" w:rsidRPr="00D713B3" w:rsidRDefault="00C231D7" w:rsidP="002F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 w:bidi="sa-IN"/>
              </w:rPr>
            </w:pPr>
            <w:r w:rsidRPr="00D713B3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 w:bidi="sa-IN"/>
              </w:rPr>
              <w:t>8.</w:t>
            </w:r>
          </w:p>
        </w:tc>
        <w:tc>
          <w:tcPr>
            <w:tcW w:w="3435" w:type="pct"/>
            <w:shd w:val="clear" w:color="auto" w:fill="FFFFFF" w:themeFill="background1"/>
          </w:tcPr>
          <w:p w:rsidR="00C231D7" w:rsidRPr="002D01CD" w:rsidRDefault="00C231D7" w:rsidP="00133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1CD">
              <w:rPr>
                <w:rFonts w:ascii="Times New Roman" w:hAnsi="Times New Roman" w:cs="Times New Roman"/>
                <w:sz w:val="20"/>
                <w:szCs w:val="20"/>
              </w:rPr>
              <w:t>Основи наукових досліджень</w:t>
            </w:r>
          </w:p>
        </w:tc>
        <w:tc>
          <w:tcPr>
            <w:tcW w:w="962" w:type="pct"/>
            <w:shd w:val="clear" w:color="auto" w:fill="FFFFFF" w:themeFill="background1"/>
            <w:vAlign w:val="bottom"/>
          </w:tcPr>
          <w:p w:rsidR="00C231D7" w:rsidRPr="00D713B3" w:rsidRDefault="00C231D7" w:rsidP="003E4C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</w:tr>
      <w:tr w:rsidR="00C231D7" w:rsidRPr="00A40FC2" w:rsidTr="00C231D7">
        <w:tc>
          <w:tcPr>
            <w:tcW w:w="603" w:type="pct"/>
          </w:tcPr>
          <w:p w:rsidR="00C231D7" w:rsidRPr="00D713B3" w:rsidRDefault="00C231D7" w:rsidP="002F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 w:bidi="sa-IN"/>
              </w:rPr>
            </w:pPr>
            <w:r w:rsidRPr="00D713B3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 w:bidi="sa-IN"/>
              </w:rPr>
              <w:t>9.</w:t>
            </w:r>
          </w:p>
        </w:tc>
        <w:tc>
          <w:tcPr>
            <w:tcW w:w="3435" w:type="pct"/>
            <w:shd w:val="clear" w:color="auto" w:fill="FFFFFF" w:themeFill="background1"/>
          </w:tcPr>
          <w:p w:rsidR="00C231D7" w:rsidRPr="002D01CD" w:rsidRDefault="00C231D7" w:rsidP="00133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1CD">
              <w:rPr>
                <w:rFonts w:ascii="Times New Roman" w:hAnsi="Times New Roman" w:cs="Times New Roman"/>
                <w:sz w:val="20"/>
                <w:szCs w:val="20"/>
              </w:rPr>
              <w:t>Правове регулювання туристичної діяльності</w:t>
            </w:r>
          </w:p>
        </w:tc>
        <w:tc>
          <w:tcPr>
            <w:tcW w:w="962" w:type="pct"/>
            <w:shd w:val="clear" w:color="auto" w:fill="FFFFFF" w:themeFill="background1"/>
            <w:vAlign w:val="bottom"/>
          </w:tcPr>
          <w:p w:rsidR="00C231D7" w:rsidRPr="00D713B3" w:rsidRDefault="00C231D7" w:rsidP="003E4C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</w:tr>
      <w:tr w:rsidR="00C231D7" w:rsidRPr="00A40FC2" w:rsidTr="00C231D7">
        <w:tc>
          <w:tcPr>
            <w:tcW w:w="603" w:type="pct"/>
          </w:tcPr>
          <w:p w:rsidR="00C231D7" w:rsidRPr="00D713B3" w:rsidRDefault="00C231D7" w:rsidP="002F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 w:bidi="sa-IN"/>
              </w:rPr>
            </w:pPr>
            <w:r w:rsidRPr="00D713B3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 w:bidi="sa-IN"/>
              </w:rPr>
              <w:lastRenderedPageBreak/>
              <w:t>10.</w:t>
            </w:r>
          </w:p>
        </w:tc>
        <w:tc>
          <w:tcPr>
            <w:tcW w:w="3435" w:type="pct"/>
            <w:shd w:val="clear" w:color="auto" w:fill="FFFFFF" w:themeFill="background1"/>
            <w:vAlign w:val="center"/>
          </w:tcPr>
          <w:p w:rsidR="00C231D7" w:rsidRPr="002D01CD" w:rsidRDefault="00C231D7" w:rsidP="00133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1CD">
              <w:rPr>
                <w:rFonts w:ascii="Times New Roman" w:hAnsi="Times New Roman" w:cs="Times New Roman"/>
                <w:sz w:val="20"/>
                <w:szCs w:val="20"/>
              </w:rPr>
              <w:t>Підприємництво в туризмі</w:t>
            </w:r>
          </w:p>
        </w:tc>
        <w:tc>
          <w:tcPr>
            <w:tcW w:w="962" w:type="pct"/>
            <w:shd w:val="clear" w:color="auto" w:fill="FFFFFF" w:themeFill="background1"/>
            <w:vAlign w:val="bottom"/>
          </w:tcPr>
          <w:p w:rsidR="00C231D7" w:rsidRPr="00D713B3" w:rsidRDefault="00C231D7" w:rsidP="00133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4,77</w:t>
            </w:r>
          </w:p>
        </w:tc>
      </w:tr>
      <w:tr w:rsidR="00C231D7" w:rsidRPr="00A40FC2" w:rsidTr="00C231D7">
        <w:tc>
          <w:tcPr>
            <w:tcW w:w="603" w:type="pct"/>
          </w:tcPr>
          <w:p w:rsidR="00C231D7" w:rsidRPr="00D713B3" w:rsidRDefault="00C231D7" w:rsidP="005A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 w:bidi="sa-IN"/>
              </w:rPr>
            </w:pPr>
            <w:r w:rsidRPr="00D713B3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 w:bidi="sa-IN"/>
              </w:rPr>
              <w:t>11.</w:t>
            </w:r>
          </w:p>
        </w:tc>
        <w:tc>
          <w:tcPr>
            <w:tcW w:w="3435" w:type="pct"/>
            <w:shd w:val="clear" w:color="auto" w:fill="FFFFFF" w:themeFill="background1"/>
            <w:vAlign w:val="center"/>
          </w:tcPr>
          <w:p w:rsidR="00C231D7" w:rsidRPr="002D01CD" w:rsidRDefault="00C231D7" w:rsidP="00133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1CD">
              <w:rPr>
                <w:rFonts w:ascii="Times New Roman" w:hAnsi="Times New Roman" w:cs="Times New Roman"/>
                <w:sz w:val="20"/>
                <w:szCs w:val="20"/>
              </w:rPr>
              <w:t>Туроперейтинг</w:t>
            </w:r>
            <w:proofErr w:type="spellEnd"/>
          </w:p>
        </w:tc>
        <w:tc>
          <w:tcPr>
            <w:tcW w:w="962" w:type="pct"/>
            <w:shd w:val="clear" w:color="auto" w:fill="FFFFFF" w:themeFill="background1"/>
            <w:vAlign w:val="bottom"/>
          </w:tcPr>
          <w:p w:rsidR="00C231D7" w:rsidRPr="00D713B3" w:rsidRDefault="00C231D7" w:rsidP="00133A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4,69</w:t>
            </w:r>
          </w:p>
        </w:tc>
      </w:tr>
      <w:tr w:rsidR="00C231D7" w:rsidRPr="00A40FC2" w:rsidTr="004C30CB">
        <w:tc>
          <w:tcPr>
            <w:tcW w:w="5000" w:type="pct"/>
            <w:gridSpan w:val="3"/>
          </w:tcPr>
          <w:p w:rsidR="00C231D7" w:rsidRPr="004C30CB" w:rsidRDefault="00C231D7" w:rsidP="004C30CB">
            <w:pPr>
              <w:spacing w:after="0" w:line="240" w:lineRule="auto"/>
              <w:ind w:left="3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</w:pPr>
            <w:r w:rsidRPr="004C30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4,66</w:t>
            </w:r>
          </w:p>
        </w:tc>
      </w:tr>
    </w:tbl>
    <w:p w:rsidR="003E4CFB" w:rsidRPr="00A40FC2" w:rsidRDefault="003E4CFB" w:rsidP="003E4CFB">
      <w:pPr>
        <w:spacing w:after="0" w:line="240" w:lineRule="auto"/>
        <w:ind w:left="567"/>
        <w:jc w:val="both"/>
        <w:rPr>
          <w:rFonts w:ascii="Times New Roman" w:eastAsia="Times New Roman" w:hAnsi="Times New Roman" w:cs="Mangal"/>
          <w:b/>
          <w:bCs/>
          <w:sz w:val="20"/>
          <w:szCs w:val="20"/>
          <w:u w:val="single"/>
          <w:lang w:eastAsia="ru-RU" w:bidi="sa-IN"/>
        </w:rPr>
      </w:pPr>
    </w:p>
    <w:p w:rsidR="003E4CFB" w:rsidRPr="00A40FC2" w:rsidRDefault="003E4CFB" w:rsidP="003E4CFB">
      <w:pPr>
        <w:spacing w:after="0" w:line="240" w:lineRule="auto"/>
        <w:ind w:left="567"/>
        <w:jc w:val="both"/>
        <w:rPr>
          <w:rFonts w:ascii="Times New Roman" w:eastAsia="Times New Roman" w:hAnsi="Times New Roman" w:cs="Mangal"/>
          <w:b/>
          <w:bCs/>
          <w:sz w:val="20"/>
          <w:szCs w:val="20"/>
          <w:u w:val="single"/>
          <w:lang w:eastAsia="ru-RU" w:bidi="sa-IN"/>
        </w:rPr>
      </w:pPr>
    </w:p>
    <w:p w:rsidR="003E4CFB" w:rsidRDefault="003E4CFB" w:rsidP="003E4CFB">
      <w:pPr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Mangal"/>
          <w:bCs/>
          <w:sz w:val="20"/>
          <w:szCs w:val="20"/>
          <w:lang w:eastAsia="ru-RU" w:bidi="sa-IN"/>
        </w:rPr>
      </w:pPr>
      <w:r w:rsidRPr="00A40FC2">
        <w:rPr>
          <w:rFonts w:ascii="Times New Roman" w:eastAsia="Times New Roman" w:hAnsi="Times New Roman" w:cs="Mangal"/>
          <w:b/>
          <w:bCs/>
          <w:sz w:val="20"/>
          <w:szCs w:val="20"/>
          <w:u w:val="single"/>
          <w:lang w:eastAsia="ru-RU" w:bidi="sa-IN"/>
        </w:rPr>
        <w:t xml:space="preserve">Наскільки Ви згодні з наступним твердженням щодо кожної з вибіркових навчальних дисциплін, які Ви вивчали протягом семестру/навчального року: «Навчальна дисципліна за вибором є корисною для поглиблення моєї фахової підготовки та/або вона відповідає моїм освітнім запитам та/або особистим  інтересам: </w:t>
      </w:r>
      <w:r w:rsidRPr="00A40FC2">
        <w:rPr>
          <w:rFonts w:ascii="Times New Roman" w:eastAsia="Times New Roman" w:hAnsi="Times New Roman" w:cs="Mangal"/>
          <w:bCs/>
          <w:sz w:val="20"/>
          <w:szCs w:val="20"/>
          <w:lang w:eastAsia="ru-RU" w:bidi="sa-IN"/>
        </w:rPr>
        <w:t xml:space="preserve">( 5 – цілком згодний, 4 – скоріше згодний, 3 – частково згодний, 2-  не згодний, 1 – не маю відповіді) </w:t>
      </w:r>
    </w:p>
    <w:p w:rsidR="003E4CFB" w:rsidRPr="00A40FC2" w:rsidRDefault="003E4CFB" w:rsidP="003E4CFB">
      <w:pPr>
        <w:spacing w:after="0" w:line="240" w:lineRule="auto"/>
        <w:ind w:left="567"/>
        <w:jc w:val="both"/>
        <w:rPr>
          <w:rFonts w:ascii="Times New Roman" w:eastAsia="Times New Roman" w:hAnsi="Times New Roman" w:cs="Mangal"/>
          <w:bCs/>
          <w:sz w:val="20"/>
          <w:szCs w:val="20"/>
          <w:lang w:eastAsia="ru-RU" w:bidi="sa-IN"/>
        </w:rPr>
      </w:pPr>
    </w:p>
    <w:tbl>
      <w:tblPr>
        <w:tblW w:w="383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6757"/>
        <w:gridCol w:w="3545"/>
      </w:tblGrid>
      <w:tr w:rsidR="00C231D7" w:rsidRPr="00A40FC2" w:rsidTr="004C30CB">
        <w:tc>
          <w:tcPr>
            <w:tcW w:w="458" w:type="pct"/>
          </w:tcPr>
          <w:p w:rsidR="00C231D7" w:rsidRPr="00A40FC2" w:rsidRDefault="00C231D7" w:rsidP="003E4CFB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u w:val="single"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u w:val="single"/>
                <w:lang w:eastAsia="ru-RU" w:bidi="sa-IN"/>
              </w:rPr>
              <w:t>№ з/п</w:t>
            </w:r>
          </w:p>
        </w:tc>
        <w:tc>
          <w:tcPr>
            <w:tcW w:w="2979" w:type="pct"/>
          </w:tcPr>
          <w:p w:rsidR="00C231D7" w:rsidRPr="00A40FC2" w:rsidRDefault="00C231D7" w:rsidP="003E4CFB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</w:pPr>
            <w:r w:rsidRPr="00BA30BC"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  <w:t>Назва навчальної дисципліни за вибором</w:t>
            </w:r>
          </w:p>
        </w:tc>
        <w:tc>
          <w:tcPr>
            <w:tcW w:w="1563" w:type="pct"/>
          </w:tcPr>
          <w:p w:rsidR="00C231D7" w:rsidRPr="00A40FC2" w:rsidRDefault="00C231D7" w:rsidP="003E4CFB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  <w:t>Середня оцінка за 5-тибальною шкалою</w:t>
            </w:r>
          </w:p>
        </w:tc>
      </w:tr>
      <w:tr w:rsidR="00C231D7" w:rsidRPr="00A40FC2" w:rsidTr="004C30CB">
        <w:tc>
          <w:tcPr>
            <w:tcW w:w="458" w:type="pct"/>
          </w:tcPr>
          <w:p w:rsidR="00C231D7" w:rsidRPr="00A40FC2" w:rsidRDefault="00C231D7" w:rsidP="003E4CFB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  <w:t>1.</w:t>
            </w:r>
          </w:p>
        </w:tc>
        <w:tc>
          <w:tcPr>
            <w:tcW w:w="2979" w:type="pct"/>
            <w:shd w:val="clear" w:color="auto" w:fill="FFFFFF" w:themeFill="background1"/>
          </w:tcPr>
          <w:p w:rsidR="00C231D7" w:rsidRPr="002D01CD" w:rsidRDefault="00C231D7" w:rsidP="00133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1CD">
              <w:rPr>
                <w:rFonts w:ascii="Times New Roman" w:hAnsi="Times New Roman" w:cs="Times New Roman"/>
                <w:sz w:val="20"/>
                <w:szCs w:val="20"/>
              </w:rPr>
              <w:t>Основи теорії мовної комунікації</w:t>
            </w:r>
          </w:p>
        </w:tc>
        <w:tc>
          <w:tcPr>
            <w:tcW w:w="1563" w:type="pct"/>
            <w:shd w:val="clear" w:color="auto" w:fill="FFFFFF" w:themeFill="background1"/>
            <w:vAlign w:val="bottom"/>
          </w:tcPr>
          <w:p w:rsidR="00C231D7" w:rsidRPr="002D01CD" w:rsidRDefault="00C231D7" w:rsidP="003E4C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C231D7" w:rsidRPr="00A40FC2" w:rsidTr="004C30CB">
        <w:tc>
          <w:tcPr>
            <w:tcW w:w="458" w:type="pct"/>
          </w:tcPr>
          <w:p w:rsidR="00C231D7" w:rsidRPr="00A40FC2" w:rsidRDefault="00C231D7" w:rsidP="003E4CFB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</w:pPr>
            <w:r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  <w:t>2.</w:t>
            </w:r>
          </w:p>
        </w:tc>
        <w:tc>
          <w:tcPr>
            <w:tcW w:w="2979" w:type="pct"/>
            <w:shd w:val="clear" w:color="auto" w:fill="FFFFFF" w:themeFill="background1"/>
          </w:tcPr>
          <w:p w:rsidR="00C231D7" w:rsidRPr="002D01CD" w:rsidRDefault="00C231D7" w:rsidP="00133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1CD">
              <w:rPr>
                <w:rFonts w:ascii="Times New Roman" w:hAnsi="Times New Roman" w:cs="Times New Roman"/>
                <w:sz w:val="20"/>
                <w:szCs w:val="20"/>
              </w:rPr>
              <w:t>Управління регіональним розвитком туризму</w:t>
            </w:r>
          </w:p>
        </w:tc>
        <w:tc>
          <w:tcPr>
            <w:tcW w:w="1563" w:type="pct"/>
            <w:shd w:val="clear" w:color="auto" w:fill="FFFFFF" w:themeFill="background1"/>
            <w:vAlign w:val="bottom"/>
          </w:tcPr>
          <w:p w:rsidR="00C231D7" w:rsidRPr="002D01CD" w:rsidRDefault="00C231D7" w:rsidP="003E4C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</w:tr>
      <w:tr w:rsidR="00C231D7" w:rsidRPr="00A40FC2" w:rsidTr="004C30CB">
        <w:tc>
          <w:tcPr>
            <w:tcW w:w="458" w:type="pct"/>
          </w:tcPr>
          <w:p w:rsidR="00C231D7" w:rsidRPr="00A40FC2" w:rsidRDefault="00C231D7" w:rsidP="003E4CFB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</w:pPr>
            <w:r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  <w:t>3.</w:t>
            </w:r>
          </w:p>
        </w:tc>
        <w:tc>
          <w:tcPr>
            <w:tcW w:w="2979" w:type="pct"/>
            <w:shd w:val="clear" w:color="auto" w:fill="FFFFFF" w:themeFill="background1"/>
          </w:tcPr>
          <w:p w:rsidR="00C231D7" w:rsidRPr="002D01CD" w:rsidRDefault="00C231D7" w:rsidP="00133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1CD">
              <w:rPr>
                <w:rFonts w:ascii="Times New Roman" w:hAnsi="Times New Roman" w:cs="Times New Roman"/>
                <w:sz w:val="20"/>
                <w:szCs w:val="20"/>
              </w:rPr>
              <w:t>Організація рекреаційних послуг</w:t>
            </w:r>
          </w:p>
        </w:tc>
        <w:tc>
          <w:tcPr>
            <w:tcW w:w="1563" w:type="pct"/>
            <w:shd w:val="clear" w:color="auto" w:fill="FFFFFF" w:themeFill="background1"/>
            <w:vAlign w:val="bottom"/>
          </w:tcPr>
          <w:p w:rsidR="00C231D7" w:rsidRPr="002D01CD" w:rsidRDefault="00C231D7" w:rsidP="003E4C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231D7" w:rsidRPr="00A40FC2" w:rsidTr="004C30CB">
        <w:tc>
          <w:tcPr>
            <w:tcW w:w="458" w:type="pct"/>
          </w:tcPr>
          <w:p w:rsidR="00C231D7" w:rsidRDefault="00C231D7" w:rsidP="003E4CFB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</w:pPr>
            <w:r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  <w:t>4.</w:t>
            </w:r>
          </w:p>
        </w:tc>
        <w:tc>
          <w:tcPr>
            <w:tcW w:w="2979" w:type="pct"/>
            <w:shd w:val="clear" w:color="auto" w:fill="FFFFFF" w:themeFill="background1"/>
          </w:tcPr>
          <w:p w:rsidR="00C231D7" w:rsidRPr="002D01CD" w:rsidRDefault="00C231D7" w:rsidP="00133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1CD">
              <w:rPr>
                <w:rFonts w:ascii="Times New Roman" w:hAnsi="Times New Roman" w:cs="Times New Roman"/>
                <w:sz w:val="20"/>
                <w:szCs w:val="20"/>
              </w:rPr>
              <w:t>Географічні аспекти охорони природи</w:t>
            </w:r>
          </w:p>
        </w:tc>
        <w:tc>
          <w:tcPr>
            <w:tcW w:w="1563" w:type="pct"/>
            <w:shd w:val="clear" w:color="auto" w:fill="FFFFFF" w:themeFill="background1"/>
            <w:vAlign w:val="bottom"/>
          </w:tcPr>
          <w:p w:rsidR="00C231D7" w:rsidRPr="002D01CD" w:rsidRDefault="00C231D7" w:rsidP="003E4C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4,62</w:t>
            </w:r>
          </w:p>
        </w:tc>
      </w:tr>
      <w:tr w:rsidR="00C231D7" w:rsidRPr="00A40FC2" w:rsidTr="004C30CB">
        <w:tc>
          <w:tcPr>
            <w:tcW w:w="458" w:type="pct"/>
          </w:tcPr>
          <w:p w:rsidR="00C231D7" w:rsidRDefault="00C231D7" w:rsidP="003E4CFB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</w:pPr>
            <w:r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  <w:t>5.</w:t>
            </w:r>
          </w:p>
        </w:tc>
        <w:tc>
          <w:tcPr>
            <w:tcW w:w="2979" w:type="pct"/>
            <w:shd w:val="clear" w:color="auto" w:fill="FFFFFF" w:themeFill="background1"/>
          </w:tcPr>
          <w:p w:rsidR="00C231D7" w:rsidRPr="002D01CD" w:rsidRDefault="00C231D7" w:rsidP="00133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1CD">
              <w:rPr>
                <w:rFonts w:ascii="Times New Roman" w:hAnsi="Times New Roman" w:cs="Times New Roman"/>
                <w:sz w:val="20"/>
                <w:szCs w:val="20"/>
              </w:rPr>
              <w:t>Сільський і зелений туризм</w:t>
            </w:r>
          </w:p>
        </w:tc>
        <w:tc>
          <w:tcPr>
            <w:tcW w:w="1563" w:type="pct"/>
            <w:shd w:val="clear" w:color="auto" w:fill="FFFFFF" w:themeFill="background1"/>
            <w:vAlign w:val="bottom"/>
          </w:tcPr>
          <w:p w:rsidR="00C231D7" w:rsidRPr="002D01CD" w:rsidRDefault="00C231D7" w:rsidP="003E4C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4,69</w:t>
            </w:r>
          </w:p>
        </w:tc>
      </w:tr>
      <w:tr w:rsidR="00C231D7" w:rsidRPr="00A40FC2" w:rsidTr="004C30CB">
        <w:tc>
          <w:tcPr>
            <w:tcW w:w="458" w:type="pct"/>
          </w:tcPr>
          <w:p w:rsidR="00C231D7" w:rsidRDefault="00C231D7" w:rsidP="003E4CFB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</w:pPr>
            <w:r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  <w:t>6.</w:t>
            </w:r>
          </w:p>
        </w:tc>
        <w:tc>
          <w:tcPr>
            <w:tcW w:w="2979" w:type="pct"/>
            <w:shd w:val="clear" w:color="auto" w:fill="FFFFFF" w:themeFill="background1"/>
          </w:tcPr>
          <w:p w:rsidR="00C231D7" w:rsidRPr="002D01CD" w:rsidRDefault="00C231D7" w:rsidP="00133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1CD">
              <w:rPr>
                <w:rFonts w:ascii="Times New Roman" w:hAnsi="Times New Roman" w:cs="Times New Roman"/>
                <w:sz w:val="20"/>
                <w:szCs w:val="20"/>
              </w:rPr>
              <w:t>Природні туристичні ресурси  Полтавщини</w:t>
            </w:r>
          </w:p>
        </w:tc>
        <w:tc>
          <w:tcPr>
            <w:tcW w:w="1563" w:type="pct"/>
            <w:shd w:val="clear" w:color="auto" w:fill="FFFFFF" w:themeFill="background1"/>
            <w:vAlign w:val="bottom"/>
          </w:tcPr>
          <w:p w:rsidR="00C231D7" w:rsidRPr="002D01CD" w:rsidRDefault="00C231D7" w:rsidP="003E4C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4,62</w:t>
            </w:r>
          </w:p>
        </w:tc>
      </w:tr>
      <w:tr w:rsidR="00C231D7" w:rsidRPr="00A40FC2" w:rsidTr="004C30CB">
        <w:tc>
          <w:tcPr>
            <w:tcW w:w="458" w:type="pct"/>
          </w:tcPr>
          <w:p w:rsidR="00C231D7" w:rsidRDefault="00C231D7" w:rsidP="003E4CFB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</w:pPr>
            <w:r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  <w:t>7.</w:t>
            </w:r>
          </w:p>
        </w:tc>
        <w:tc>
          <w:tcPr>
            <w:tcW w:w="2979" w:type="pct"/>
            <w:shd w:val="clear" w:color="auto" w:fill="FFFFFF" w:themeFill="background1"/>
          </w:tcPr>
          <w:p w:rsidR="00C231D7" w:rsidRPr="002D01CD" w:rsidRDefault="00C231D7" w:rsidP="00133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1CD">
              <w:rPr>
                <w:rFonts w:ascii="Times New Roman" w:hAnsi="Times New Roman" w:cs="Times New Roman"/>
                <w:sz w:val="20"/>
                <w:szCs w:val="20"/>
              </w:rPr>
              <w:t>Іншомовний академічний дискурс</w:t>
            </w:r>
          </w:p>
        </w:tc>
        <w:tc>
          <w:tcPr>
            <w:tcW w:w="1563" w:type="pct"/>
            <w:shd w:val="clear" w:color="auto" w:fill="FFFFFF" w:themeFill="background1"/>
            <w:vAlign w:val="bottom"/>
          </w:tcPr>
          <w:p w:rsidR="00C231D7" w:rsidRPr="002D01CD" w:rsidRDefault="00C231D7" w:rsidP="000678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</w:tr>
      <w:tr w:rsidR="00C231D7" w:rsidRPr="00A40FC2" w:rsidTr="004C30CB">
        <w:tc>
          <w:tcPr>
            <w:tcW w:w="458" w:type="pct"/>
          </w:tcPr>
          <w:p w:rsidR="00C231D7" w:rsidRDefault="00C231D7" w:rsidP="003E4CFB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</w:pPr>
            <w:r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  <w:t>8.</w:t>
            </w:r>
          </w:p>
        </w:tc>
        <w:tc>
          <w:tcPr>
            <w:tcW w:w="2979" w:type="pct"/>
            <w:shd w:val="clear" w:color="auto" w:fill="FFFFFF" w:themeFill="background1"/>
          </w:tcPr>
          <w:p w:rsidR="00C231D7" w:rsidRPr="002D01CD" w:rsidRDefault="00C231D7" w:rsidP="00133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1CD">
              <w:rPr>
                <w:rFonts w:ascii="Times New Roman" w:hAnsi="Times New Roman" w:cs="Times New Roman"/>
                <w:sz w:val="20"/>
                <w:szCs w:val="20"/>
              </w:rPr>
              <w:t>Управління персоналом у туризмі</w:t>
            </w:r>
          </w:p>
        </w:tc>
        <w:tc>
          <w:tcPr>
            <w:tcW w:w="1563" w:type="pct"/>
            <w:shd w:val="clear" w:color="auto" w:fill="FFFFFF" w:themeFill="background1"/>
            <w:vAlign w:val="bottom"/>
          </w:tcPr>
          <w:p w:rsidR="00C231D7" w:rsidRPr="002D01CD" w:rsidRDefault="00C231D7" w:rsidP="003E4C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</w:tr>
      <w:tr w:rsidR="00C231D7" w:rsidRPr="00A40FC2" w:rsidTr="004C30CB">
        <w:tc>
          <w:tcPr>
            <w:tcW w:w="458" w:type="pct"/>
          </w:tcPr>
          <w:p w:rsidR="00C231D7" w:rsidRDefault="00C231D7" w:rsidP="003E4CFB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</w:pPr>
            <w:r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  <w:t>9.</w:t>
            </w:r>
          </w:p>
        </w:tc>
        <w:tc>
          <w:tcPr>
            <w:tcW w:w="2979" w:type="pct"/>
            <w:shd w:val="clear" w:color="auto" w:fill="FFFFFF" w:themeFill="background1"/>
          </w:tcPr>
          <w:p w:rsidR="00C231D7" w:rsidRPr="002D01CD" w:rsidRDefault="00C231D7" w:rsidP="00133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1CD">
              <w:rPr>
                <w:rFonts w:ascii="Times New Roman" w:hAnsi="Times New Roman" w:cs="Times New Roman"/>
                <w:sz w:val="20"/>
                <w:szCs w:val="20"/>
              </w:rPr>
              <w:t>Організація і проведення туристських походів</w:t>
            </w:r>
          </w:p>
        </w:tc>
        <w:tc>
          <w:tcPr>
            <w:tcW w:w="1563" w:type="pct"/>
            <w:shd w:val="clear" w:color="auto" w:fill="FFFFFF" w:themeFill="background1"/>
            <w:vAlign w:val="bottom"/>
          </w:tcPr>
          <w:p w:rsidR="00C231D7" w:rsidRPr="002D01CD" w:rsidRDefault="00C231D7" w:rsidP="003E4C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231D7" w:rsidRPr="00A40FC2" w:rsidTr="004C30CB">
        <w:tc>
          <w:tcPr>
            <w:tcW w:w="458" w:type="pct"/>
          </w:tcPr>
          <w:p w:rsidR="00C231D7" w:rsidRDefault="00C231D7" w:rsidP="003E4CFB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</w:pPr>
            <w:r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  <w:t>10.</w:t>
            </w:r>
          </w:p>
        </w:tc>
        <w:tc>
          <w:tcPr>
            <w:tcW w:w="2979" w:type="pct"/>
            <w:shd w:val="clear" w:color="auto" w:fill="FFFFFF" w:themeFill="background1"/>
          </w:tcPr>
          <w:p w:rsidR="00C231D7" w:rsidRPr="002D01CD" w:rsidRDefault="00C231D7" w:rsidP="00133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1CD">
              <w:rPr>
                <w:rFonts w:ascii="Times New Roman" w:hAnsi="Times New Roman" w:cs="Times New Roman"/>
                <w:sz w:val="20"/>
                <w:szCs w:val="20"/>
              </w:rPr>
              <w:t>Релігійний туризм та паломництво</w:t>
            </w:r>
          </w:p>
        </w:tc>
        <w:tc>
          <w:tcPr>
            <w:tcW w:w="1563" w:type="pct"/>
            <w:shd w:val="clear" w:color="auto" w:fill="FFFFFF" w:themeFill="background1"/>
            <w:vAlign w:val="bottom"/>
          </w:tcPr>
          <w:p w:rsidR="00C231D7" w:rsidRPr="002D01CD" w:rsidRDefault="00C231D7" w:rsidP="003E4C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4,54</w:t>
            </w:r>
          </w:p>
        </w:tc>
      </w:tr>
      <w:tr w:rsidR="00C231D7" w:rsidRPr="00A40FC2" w:rsidTr="004C30CB">
        <w:tc>
          <w:tcPr>
            <w:tcW w:w="458" w:type="pct"/>
          </w:tcPr>
          <w:p w:rsidR="00C231D7" w:rsidRDefault="00C231D7" w:rsidP="003E4CFB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</w:pPr>
            <w:r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  <w:t>11.</w:t>
            </w:r>
          </w:p>
        </w:tc>
        <w:tc>
          <w:tcPr>
            <w:tcW w:w="2979" w:type="pct"/>
            <w:shd w:val="clear" w:color="auto" w:fill="FFFFFF" w:themeFill="background1"/>
          </w:tcPr>
          <w:p w:rsidR="00C231D7" w:rsidRPr="002D01CD" w:rsidRDefault="00C231D7" w:rsidP="00133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1CD">
              <w:rPr>
                <w:rFonts w:ascii="Times New Roman" w:hAnsi="Times New Roman" w:cs="Times New Roman"/>
                <w:sz w:val="20"/>
                <w:szCs w:val="20"/>
              </w:rPr>
              <w:t>Методика розробки турів</w:t>
            </w:r>
          </w:p>
        </w:tc>
        <w:tc>
          <w:tcPr>
            <w:tcW w:w="1563" w:type="pct"/>
            <w:shd w:val="clear" w:color="auto" w:fill="FFFFFF" w:themeFill="background1"/>
            <w:vAlign w:val="bottom"/>
          </w:tcPr>
          <w:p w:rsidR="00C231D7" w:rsidRPr="002D01CD" w:rsidRDefault="00C231D7" w:rsidP="009510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4,69</w:t>
            </w:r>
          </w:p>
        </w:tc>
      </w:tr>
      <w:tr w:rsidR="00C231D7" w:rsidRPr="00A40FC2" w:rsidTr="004C30CB">
        <w:tc>
          <w:tcPr>
            <w:tcW w:w="5000" w:type="pct"/>
            <w:gridSpan w:val="3"/>
          </w:tcPr>
          <w:p w:rsidR="00C231D7" w:rsidRPr="004C30CB" w:rsidRDefault="00C231D7" w:rsidP="004C30CB">
            <w:pPr>
              <w:spacing w:after="0" w:line="240" w:lineRule="auto"/>
              <w:ind w:left="3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</w:pPr>
            <w:r w:rsidRPr="004C30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4,67</w:t>
            </w:r>
          </w:p>
        </w:tc>
      </w:tr>
    </w:tbl>
    <w:p w:rsidR="006609E9" w:rsidRDefault="006609E9" w:rsidP="006609E9">
      <w:pPr>
        <w:shd w:val="clear" w:color="auto" w:fill="FFFFFF"/>
        <w:spacing w:after="0" w:line="240" w:lineRule="auto"/>
        <w:rPr>
          <w:rFonts w:ascii="Times New Roman" w:eastAsia="Times New Roman" w:hAnsi="Times New Roman" w:cs="Mangal"/>
          <w:b/>
          <w:i/>
          <w:sz w:val="24"/>
          <w:szCs w:val="24"/>
          <w:u w:val="single"/>
          <w:lang w:eastAsia="ru-RU" w:bidi="sa-IN"/>
        </w:rPr>
      </w:pPr>
    </w:p>
    <w:p w:rsidR="006609E9" w:rsidRDefault="006609E9" w:rsidP="006609E9">
      <w:pPr>
        <w:shd w:val="clear" w:color="auto" w:fill="FFFFFF"/>
        <w:spacing w:after="0" w:line="240" w:lineRule="auto"/>
        <w:rPr>
          <w:rFonts w:ascii="Times New Roman" w:eastAsia="Times New Roman" w:hAnsi="Times New Roman" w:cs="Mangal"/>
          <w:b/>
          <w:i/>
          <w:sz w:val="24"/>
          <w:szCs w:val="24"/>
          <w:u w:val="single"/>
          <w:lang w:eastAsia="ru-RU" w:bidi="sa-IN"/>
        </w:rPr>
      </w:pPr>
    </w:p>
    <w:p w:rsidR="004C30CB" w:rsidRDefault="004C30CB">
      <w:pPr>
        <w:rPr>
          <w:rFonts w:ascii="Times New Roman" w:eastAsia="Times New Roman" w:hAnsi="Times New Roman" w:cs="Mangal"/>
          <w:b/>
          <w:i/>
          <w:sz w:val="24"/>
          <w:szCs w:val="24"/>
          <w:u w:val="single"/>
          <w:lang w:eastAsia="ru-RU" w:bidi="sa-IN"/>
        </w:rPr>
      </w:pPr>
      <w:r>
        <w:rPr>
          <w:rFonts w:ascii="Times New Roman" w:eastAsia="Times New Roman" w:hAnsi="Times New Roman" w:cs="Mangal"/>
          <w:b/>
          <w:i/>
          <w:sz w:val="24"/>
          <w:szCs w:val="24"/>
          <w:u w:val="single"/>
          <w:lang w:eastAsia="ru-RU" w:bidi="sa-IN"/>
        </w:rPr>
        <w:br w:type="page"/>
      </w:r>
    </w:p>
    <w:p w:rsidR="003E4CFB" w:rsidRPr="00A40FC2" w:rsidRDefault="003E4CFB" w:rsidP="006609E9">
      <w:pPr>
        <w:shd w:val="clear" w:color="auto" w:fill="FFFFFF"/>
        <w:spacing w:after="0" w:line="240" w:lineRule="auto"/>
        <w:rPr>
          <w:rFonts w:ascii="Times New Roman" w:eastAsia="Times New Roman" w:hAnsi="Times New Roman" w:cs="Mangal"/>
          <w:b/>
          <w:i/>
          <w:sz w:val="24"/>
          <w:szCs w:val="24"/>
          <w:u w:val="single"/>
          <w:lang w:eastAsia="ru-RU" w:bidi="sa-IN"/>
        </w:rPr>
      </w:pPr>
      <w:r w:rsidRPr="00A40FC2">
        <w:rPr>
          <w:rFonts w:ascii="Times New Roman" w:eastAsia="Times New Roman" w:hAnsi="Times New Roman" w:cs="Mangal"/>
          <w:b/>
          <w:i/>
          <w:sz w:val="24"/>
          <w:szCs w:val="24"/>
          <w:u w:val="single"/>
          <w:lang w:eastAsia="ru-RU" w:bidi="sa-IN"/>
        </w:rPr>
        <w:lastRenderedPageBreak/>
        <w:t>БЛОК ІІ. Оцінка якості викладання на Освітній програмі</w:t>
      </w:r>
    </w:p>
    <w:p w:rsidR="003E4CFB" w:rsidRPr="00A40FC2" w:rsidRDefault="003E4CFB" w:rsidP="003E4CFB">
      <w:pPr>
        <w:spacing w:after="0" w:line="240" w:lineRule="auto"/>
        <w:ind w:left="567"/>
        <w:jc w:val="center"/>
        <w:rPr>
          <w:rFonts w:ascii="Times New Roman" w:eastAsia="Times New Roman" w:hAnsi="Times New Roman" w:cs="Mangal"/>
          <w:bCs/>
          <w:sz w:val="20"/>
          <w:szCs w:val="20"/>
          <w:lang w:eastAsia="ru-RU" w:bidi="sa-IN"/>
        </w:rPr>
      </w:pPr>
    </w:p>
    <w:p w:rsidR="003E4CFB" w:rsidRPr="00A40FC2" w:rsidRDefault="003E4CFB" w:rsidP="003E4CFB">
      <w:pPr>
        <w:keepNext/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Mangal"/>
          <w:bCs/>
          <w:i/>
          <w:sz w:val="18"/>
          <w:szCs w:val="18"/>
          <w:lang w:eastAsia="ru-RU" w:bidi="sa-IN"/>
        </w:rPr>
      </w:pPr>
      <w:r w:rsidRPr="00A40FC2">
        <w:rPr>
          <w:rFonts w:ascii="Times New Roman" w:eastAsia="Times New Roman" w:hAnsi="Times New Roman" w:cs="Mangal"/>
          <w:b/>
          <w:sz w:val="20"/>
          <w:szCs w:val="20"/>
          <w:u w:val="single"/>
          <w:lang w:eastAsia="ru-RU" w:bidi="sa-IN"/>
        </w:rPr>
        <w:t xml:space="preserve">2.1. Оцінить якість викладання кожної із дисциплін Освітньої програми, які вивчалися протягом цього семестру/навчального року (відповідно до зазначених у </w:t>
      </w:r>
      <w:proofErr w:type="spellStart"/>
      <w:r w:rsidRPr="00A40FC2">
        <w:rPr>
          <w:rFonts w:ascii="Times New Roman" w:eastAsia="Times New Roman" w:hAnsi="Times New Roman" w:cs="Mangal"/>
          <w:b/>
          <w:sz w:val="20"/>
          <w:szCs w:val="20"/>
          <w:u w:val="single"/>
          <w:lang w:eastAsia="ru-RU" w:bidi="sa-IN"/>
        </w:rPr>
        <w:t>п.п</w:t>
      </w:r>
      <w:proofErr w:type="spellEnd"/>
      <w:r w:rsidRPr="00A40FC2">
        <w:rPr>
          <w:rFonts w:ascii="Times New Roman" w:eastAsia="Times New Roman" w:hAnsi="Times New Roman" w:cs="Mangal"/>
          <w:b/>
          <w:sz w:val="20"/>
          <w:szCs w:val="20"/>
          <w:u w:val="single"/>
          <w:lang w:eastAsia="ru-RU" w:bidi="sa-IN"/>
        </w:rPr>
        <w:t xml:space="preserve">. 1.1 та 1.2) за 5-ти бальною шкалою, де: </w:t>
      </w:r>
      <w:r w:rsidRPr="00A40FC2">
        <w:rPr>
          <w:rFonts w:ascii="Times New Roman" w:eastAsia="Times New Roman" w:hAnsi="Times New Roman" w:cs="Mangal"/>
          <w:bCs/>
          <w:i/>
          <w:sz w:val="18"/>
          <w:szCs w:val="18"/>
          <w:lang w:eastAsia="ru-RU" w:bidi="sa-IN"/>
        </w:rPr>
        <w:t xml:space="preserve">5 балів – якість проявляється вповні; 4 бали – якість проявляється часто; 3 бали – якість проявляється орієнтовно в 50% випадків; 2 бали – якість проявляється рідко; 1 бал – якість відсутня) </w:t>
      </w:r>
    </w:p>
    <w:tbl>
      <w:tblPr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9"/>
        <w:gridCol w:w="3547"/>
        <w:gridCol w:w="675"/>
        <w:gridCol w:w="33"/>
        <w:gridCol w:w="709"/>
        <w:gridCol w:w="992"/>
        <w:gridCol w:w="1134"/>
        <w:gridCol w:w="851"/>
        <w:gridCol w:w="992"/>
        <w:gridCol w:w="1559"/>
        <w:gridCol w:w="851"/>
        <w:gridCol w:w="992"/>
        <w:gridCol w:w="851"/>
        <w:gridCol w:w="851"/>
      </w:tblGrid>
      <w:tr w:rsidR="003E4CFB" w:rsidRPr="00A40FC2" w:rsidTr="003E4CFB">
        <w:trPr>
          <w:trHeight w:val="195"/>
        </w:trPr>
        <w:tc>
          <w:tcPr>
            <w:tcW w:w="706" w:type="dxa"/>
            <w:gridSpan w:val="2"/>
            <w:vMerge w:val="restart"/>
          </w:tcPr>
          <w:p w:rsidR="003E4CFB" w:rsidRPr="00417957" w:rsidRDefault="003E4CFB" w:rsidP="003E4CFB">
            <w:pPr>
              <w:spacing w:after="0" w:line="240" w:lineRule="auto"/>
              <w:ind w:right="34"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sa-IN"/>
              </w:rPr>
            </w:pPr>
            <w:r w:rsidRPr="004179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sa-IN"/>
              </w:rPr>
              <w:t>№</w:t>
            </w:r>
          </w:p>
        </w:tc>
        <w:tc>
          <w:tcPr>
            <w:tcW w:w="3547" w:type="dxa"/>
            <w:vMerge w:val="restart"/>
            <w:vAlign w:val="center"/>
          </w:tcPr>
          <w:p w:rsidR="003E4CFB" w:rsidRPr="00417957" w:rsidRDefault="003E4CFB" w:rsidP="003E4CFB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</w:pPr>
            <w:r w:rsidRPr="004179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Назви дисциплін</w:t>
            </w:r>
          </w:p>
        </w:tc>
        <w:tc>
          <w:tcPr>
            <w:tcW w:w="9639" w:type="dxa"/>
            <w:gridSpan w:val="11"/>
          </w:tcPr>
          <w:p w:rsidR="003E4CFB" w:rsidRPr="00417957" w:rsidRDefault="003E4CFB" w:rsidP="003E4CFB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sa-IN"/>
              </w:rPr>
            </w:pPr>
            <w:r w:rsidRPr="004179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sa-IN"/>
              </w:rPr>
              <w:t>Критерії оцінювання 1-10</w:t>
            </w:r>
          </w:p>
        </w:tc>
        <w:tc>
          <w:tcPr>
            <w:tcW w:w="851" w:type="dxa"/>
            <w:vMerge w:val="restart"/>
            <w:textDirection w:val="btLr"/>
          </w:tcPr>
          <w:p w:rsidR="003E4CFB" w:rsidRPr="00417957" w:rsidRDefault="003E4CFB" w:rsidP="003E4CFB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lang w:eastAsia="ru-RU" w:bidi="sa-IN"/>
              </w:rPr>
            </w:pPr>
            <w:r w:rsidRPr="00417957">
              <w:rPr>
                <w:rFonts w:ascii="Times New Roman" w:eastAsia="Times New Roman" w:hAnsi="Times New Roman" w:cs="Times New Roman"/>
                <w:b/>
                <w:lang w:eastAsia="ru-RU" w:bidi="sa-IN"/>
              </w:rPr>
              <w:t>Середня оцінка якості викладання дисципліни за</w:t>
            </w:r>
            <w:r w:rsidRPr="00417957">
              <w:rPr>
                <w:rFonts w:ascii="Times New Roman" w:eastAsia="Times New Roman" w:hAnsi="Times New Roman" w:cs="Times New Roman"/>
                <w:i/>
                <w:lang w:eastAsia="ru-RU" w:bidi="sa-IN"/>
              </w:rPr>
              <w:t xml:space="preserve"> </w:t>
            </w:r>
            <w:r w:rsidRPr="00417957">
              <w:rPr>
                <w:rFonts w:ascii="Times New Roman" w:eastAsia="Times New Roman" w:hAnsi="Times New Roman" w:cs="Times New Roman"/>
                <w:b/>
                <w:i/>
                <w:lang w:eastAsia="ru-RU" w:bidi="sa-IN"/>
              </w:rPr>
              <w:t>Крит.1-10</w:t>
            </w:r>
          </w:p>
        </w:tc>
      </w:tr>
      <w:tr w:rsidR="003E4CFB" w:rsidRPr="00A40FC2" w:rsidTr="003E4CFB">
        <w:trPr>
          <w:cantSplit/>
          <w:trHeight w:val="3735"/>
        </w:trPr>
        <w:tc>
          <w:tcPr>
            <w:tcW w:w="706" w:type="dxa"/>
            <w:gridSpan w:val="2"/>
            <w:vMerge/>
          </w:tcPr>
          <w:p w:rsidR="003E4CFB" w:rsidRPr="00417957" w:rsidRDefault="003E4CFB" w:rsidP="003E4CFB">
            <w:pPr>
              <w:spacing w:after="0" w:line="240" w:lineRule="auto"/>
              <w:ind w:right="34"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sa-IN"/>
              </w:rPr>
            </w:pPr>
          </w:p>
        </w:tc>
        <w:tc>
          <w:tcPr>
            <w:tcW w:w="3547" w:type="dxa"/>
            <w:vMerge/>
          </w:tcPr>
          <w:p w:rsidR="003E4CFB" w:rsidRPr="00417957" w:rsidRDefault="003E4CFB" w:rsidP="003E4CFB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3E4CFB" w:rsidRPr="00417957" w:rsidRDefault="003E4CFB" w:rsidP="003E4CFB">
            <w:pPr>
              <w:spacing w:after="0" w:line="192" w:lineRule="auto"/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sa-IN"/>
              </w:rPr>
            </w:pPr>
            <w:r w:rsidRPr="004179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sa-IN"/>
              </w:rPr>
              <w:t xml:space="preserve">Крит.1. </w:t>
            </w:r>
            <w:r w:rsidRPr="0041795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 w:bidi="sa-IN"/>
              </w:rPr>
              <w:t>Викладач володіє змістом дисципліни</w:t>
            </w:r>
          </w:p>
        </w:tc>
        <w:tc>
          <w:tcPr>
            <w:tcW w:w="709" w:type="dxa"/>
            <w:textDirection w:val="btLr"/>
          </w:tcPr>
          <w:p w:rsidR="003E4CFB" w:rsidRPr="00417957" w:rsidRDefault="003E4CFB" w:rsidP="003E4CFB">
            <w:pPr>
              <w:spacing w:after="0" w:line="192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sa-IN"/>
              </w:rPr>
            </w:pPr>
            <w:r w:rsidRPr="004179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sa-IN"/>
              </w:rPr>
              <w:t xml:space="preserve">Крит.2. </w:t>
            </w:r>
            <w:r w:rsidRPr="004179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sa-IN"/>
              </w:rPr>
              <w:t>Навчальний  матеріал повідомлявся у  доступній формі</w:t>
            </w:r>
          </w:p>
        </w:tc>
        <w:tc>
          <w:tcPr>
            <w:tcW w:w="992" w:type="dxa"/>
            <w:textDirection w:val="btLr"/>
          </w:tcPr>
          <w:p w:rsidR="003E4CFB" w:rsidRPr="00417957" w:rsidRDefault="003E4CFB" w:rsidP="003E4CFB">
            <w:pPr>
              <w:spacing w:after="0" w:line="192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sa-IN"/>
              </w:rPr>
            </w:pPr>
            <w:r w:rsidRPr="004179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sa-IN"/>
              </w:rPr>
              <w:t xml:space="preserve">Крит.3. </w:t>
            </w:r>
            <w:r w:rsidRPr="004179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sa-IN"/>
              </w:rPr>
              <w:t>Викладач надав достатнє  навчально-методичне забезпечення (навчальний контент) з дисципліни</w:t>
            </w:r>
          </w:p>
        </w:tc>
        <w:tc>
          <w:tcPr>
            <w:tcW w:w="1134" w:type="dxa"/>
            <w:textDirection w:val="btLr"/>
          </w:tcPr>
          <w:p w:rsidR="003E4CFB" w:rsidRPr="00417957" w:rsidRDefault="003E4CFB" w:rsidP="003E4CFB">
            <w:pPr>
              <w:spacing w:after="0" w:line="192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sa-IN"/>
              </w:rPr>
            </w:pPr>
            <w:r w:rsidRPr="004179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sa-IN"/>
              </w:rPr>
              <w:t xml:space="preserve">Крит.4. </w:t>
            </w:r>
            <w:r w:rsidRPr="004179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sa-IN"/>
              </w:rPr>
              <w:t>Викладач на початку вивчення дисципліни повідомив про вимоги до студентів, порядок накопичення балів  і критерії оцінювання моїх результатів навчання</w:t>
            </w:r>
          </w:p>
        </w:tc>
        <w:tc>
          <w:tcPr>
            <w:tcW w:w="851" w:type="dxa"/>
            <w:textDirection w:val="btLr"/>
          </w:tcPr>
          <w:p w:rsidR="003E4CFB" w:rsidRPr="00417957" w:rsidRDefault="003E4CFB" w:rsidP="003E4CFB">
            <w:pPr>
              <w:spacing w:after="0" w:line="192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sa-IN"/>
              </w:rPr>
            </w:pPr>
            <w:r w:rsidRPr="004179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sa-IN"/>
              </w:rPr>
              <w:t xml:space="preserve">Крит.5. </w:t>
            </w:r>
            <w:r w:rsidRPr="004179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sa-IN"/>
              </w:rPr>
              <w:t>Викладач оцінював мої результати навчання об’єктивно і неупереджено</w:t>
            </w:r>
          </w:p>
        </w:tc>
        <w:tc>
          <w:tcPr>
            <w:tcW w:w="992" w:type="dxa"/>
            <w:textDirection w:val="btLr"/>
          </w:tcPr>
          <w:p w:rsidR="003E4CFB" w:rsidRPr="00417957" w:rsidRDefault="003E4CFB" w:rsidP="003E4CFB">
            <w:pPr>
              <w:spacing w:after="0" w:line="192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sa-IN"/>
              </w:rPr>
            </w:pPr>
            <w:r w:rsidRPr="004179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sa-IN"/>
              </w:rPr>
              <w:t xml:space="preserve">Крит.6. </w:t>
            </w:r>
            <w:r w:rsidRPr="004179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sa-IN"/>
              </w:rPr>
              <w:t>Навчальне навантаження з навчальної дисципліни  загалом,  зміст і обсяг самостійної роботи  були для мене оптимальними</w:t>
            </w:r>
          </w:p>
        </w:tc>
        <w:tc>
          <w:tcPr>
            <w:tcW w:w="1559" w:type="dxa"/>
            <w:textDirection w:val="btLr"/>
          </w:tcPr>
          <w:p w:rsidR="003E4CFB" w:rsidRPr="00417957" w:rsidRDefault="003E4CFB" w:rsidP="003E4CFB">
            <w:pPr>
              <w:spacing w:after="0" w:line="192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sa-IN"/>
              </w:rPr>
            </w:pPr>
            <w:r w:rsidRPr="004179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sa-IN"/>
              </w:rPr>
              <w:t xml:space="preserve">Крит.7. </w:t>
            </w:r>
            <w:r w:rsidRPr="004179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sa-IN"/>
              </w:rPr>
              <w:t xml:space="preserve">У процесі вивчення навчальної дисципліни використовувалися комп’ютерні інформаційно-комунікаційні технології, електронні ресурси, активні методи навчання, практичні завдання, дискусії, обмін думками, </w:t>
            </w:r>
            <w:proofErr w:type="spellStart"/>
            <w:r w:rsidRPr="004179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sa-IN"/>
              </w:rPr>
              <w:t>взаємооцінювання</w:t>
            </w:r>
            <w:proofErr w:type="spellEnd"/>
            <w:r w:rsidRPr="004179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sa-IN"/>
              </w:rPr>
              <w:t xml:space="preserve"> й </w:t>
            </w:r>
            <w:proofErr w:type="spellStart"/>
            <w:r w:rsidRPr="004179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sa-IN"/>
              </w:rPr>
              <w:t>взаєморецензування</w:t>
            </w:r>
            <w:proofErr w:type="spellEnd"/>
            <w:r w:rsidRPr="004179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sa-IN"/>
              </w:rPr>
              <w:t xml:space="preserve"> тощо</w:t>
            </w:r>
          </w:p>
        </w:tc>
        <w:tc>
          <w:tcPr>
            <w:tcW w:w="851" w:type="dxa"/>
            <w:textDirection w:val="btLr"/>
          </w:tcPr>
          <w:p w:rsidR="003E4CFB" w:rsidRPr="00417957" w:rsidRDefault="003E4CFB" w:rsidP="003E4CFB">
            <w:pPr>
              <w:spacing w:after="0" w:line="192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sa-IN"/>
              </w:rPr>
            </w:pPr>
            <w:r w:rsidRPr="004179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sa-IN"/>
              </w:rPr>
              <w:t xml:space="preserve">Крит.8. </w:t>
            </w:r>
            <w:r w:rsidRPr="004179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sa-IN"/>
              </w:rPr>
              <w:t>У процесі вивчення навчальної дисципліни викладач розвивав мої соціальні компетентності</w:t>
            </w:r>
          </w:p>
        </w:tc>
        <w:tc>
          <w:tcPr>
            <w:tcW w:w="992" w:type="dxa"/>
            <w:textDirection w:val="btLr"/>
          </w:tcPr>
          <w:p w:rsidR="003E4CFB" w:rsidRPr="00417957" w:rsidRDefault="003E4CFB" w:rsidP="003E4CFB">
            <w:pPr>
              <w:spacing w:after="0" w:line="192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sa-IN"/>
              </w:rPr>
            </w:pPr>
            <w:r w:rsidRPr="004179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sa-IN"/>
              </w:rPr>
              <w:t xml:space="preserve">Крит.9. </w:t>
            </w:r>
            <w:r w:rsidRPr="004179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sa-IN"/>
              </w:rPr>
              <w:t>У процесі вивчення навчальної дисципліни викладач враховував  освітні потреби та забезпечував академічні свободи студентів</w:t>
            </w:r>
          </w:p>
        </w:tc>
        <w:tc>
          <w:tcPr>
            <w:tcW w:w="851" w:type="dxa"/>
            <w:textDirection w:val="btLr"/>
          </w:tcPr>
          <w:p w:rsidR="003E4CFB" w:rsidRPr="00417957" w:rsidRDefault="003E4CFB" w:rsidP="003E4CFB">
            <w:pPr>
              <w:spacing w:after="0" w:line="192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sa-IN"/>
              </w:rPr>
            </w:pPr>
            <w:r w:rsidRPr="004179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sa-IN"/>
              </w:rPr>
              <w:t xml:space="preserve">Крит.10. </w:t>
            </w:r>
            <w:r w:rsidRPr="004179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sa-IN"/>
              </w:rPr>
              <w:t>Викладач ставився до студентів тактовно, з повагою</w:t>
            </w:r>
          </w:p>
        </w:tc>
        <w:tc>
          <w:tcPr>
            <w:tcW w:w="851" w:type="dxa"/>
            <w:vMerge/>
          </w:tcPr>
          <w:p w:rsidR="003E4CFB" w:rsidRPr="00417957" w:rsidRDefault="003E4CFB" w:rsidP="003E4CFB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sa-IN"/>
              </w:rPr>
            </w:pPr>
          </w:p>
        </w:tc>
      </w:tr>
      <w:tr w:rsidR="003E4CFB" w:rsidRPr="00A40FC2" w:rsidTr="003E4CFB">
        <w:tc>
          <w:tcPr>
            <w:tcW w:w="14743" w:type="dxa"/>
            <w:gridSpan w:val="15"/>
          </w:tcPr>
          <w:p w:rsidR="003E4CFB" w:rsidRPr="00417957" w:rsidRDefault="003E4CFB" w:rsidP="003E4CFB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sa-IN"/>
              </w:rPr>
            </w:pPr>
          </w:p>
        </w:tc>
      </w:tr>
      <w:tr w:rsidR="002D01CD" w:rsidRPr="006543FE" w:rsidTr="00CA1531">
        <w:tc>
          <w:tcPr>
            <w:tcW w:w="677" w:type="dxa"/>
          </w:tcPr>
          <w:p w:rsidR="002D01CD" w:rsidRPr="009E166A" w:rsidRDefault="002D01CD" w:rsidP="009E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</w:pPr>
            <w:r w:rsidRPr="009E1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1.</w:t>
            </w:r>
          </w:p>
        </w:tc>
        <w:tc>
          <w:tcPr>
            <w:tcW w:w="3576" w:type="dxa"/>
            <w:gridSpan w:val="2"/>
          </w:tcPr>
          <w:p w:rsidR="002D01CD" w:rsidRPr="002D01CD" w:rsidRDefault="002D01CD" w:rsidP="00133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1CD">
              <w:rPr>
                <w:rFonts w:ascii="Times New Roman" w:hAnsi="Times New Roman" w:cs="Times New Roman"/>
                <w:sz w:val="20"/>
                <w:szCs w:val="20"/>
              </w:rPr>
              <w:t>Безпекознавство</w:t>
            </w:r>
            <w:proofErr w:type="spellEnd"/>
          </w:p>
        </w:tc>
        <w:tc>
          <w:tcPr>
            <w:tcW w:w="675" w:type="dxa"/>
            <w:vAlign w:val="bottom"/>
          </w:tcPr>
          <w:p w:rsidR="002D01CD" w:rsidRPr="009E166A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2" w:type="dxa"/>
            <w:gridSpan w:val="2"/>
            <w:vAlign w:val="bottom"/>
          </w:tcPr>
          <w:p w:rsidR="002D01CD" w:rsidRPr="009E166A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992" w:type="dxa"/>
            <w:vAlign w:val="bottom"/>
          </w:tcPr>
          <w:p w:rsidR="002D01CD" w:rsidRPr="009E166A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34" w:type="dxa"/>
            <w:vAlign w:val="bottom"/>
          </w:tcPr>
          <w:p w:rsidR="002D01CD" w:rsidRPr="009E166A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:rsidR="002D01CD" w:rsidRPr="009E166A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  <w:vAlign w:val="bottom"/>
          </w:tcPr>
          <w:p w:rsidR="002D01CD" w:rsidRPr="009E166A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559" w:type="dxa"/>
            <w:vAlign w:val="bottom"/>
          </w:tcPr>
          <w:p w:rsidR="002D01CD" w:rsidRPr="009E166A" w:rsidRDefault="00FD46B3" w:rsidP="00FD4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51" w:type="dxa"/>
            <w:vAlign w:val="bottom"/>
          </w:tcPr>
          <w:p w:rsidR="002D01CD" w:rsidRPr="009E166A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2D01CD" w:rsidRPr="009E166A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51" w:type="dxa"/>
            <w:vAlign w:val="bottom"/>
          </w:tcPr>
          <w:p w:rsidR="002D01CD" w:rsidRPr="009E166A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:rsidR="002D01CD" w:rsidRPr="009E166A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=AVERAGE(LEFT)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4,58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D01CD" w:rsidRPr="006543FE" w:rsidTr="00CA1531">
        <w:trPr>
          <w:trHeight w:val="209"/>
        </w:trPr>
        <w:tc>
          <w:tcPr>
            <w:tcW w:w="677" w:type="dxa"/>
          </w:tcPr>
          <w:p w:rsidR="002D01CD" w:rsidRPr="009E166A" w:rsidRDefault="002D01CD" w:rsidP="009E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</w:pPr>
            <w:r w:rsidRPr="009E1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2.</w:t>
            </w:r>
          </w:p>
        </w:tc>
        <w:tc>
          <w:tcPr>
            <w:tcW w:w="3576" w:type="dxa"/>
            <w:gridSpan w:val="2"/>
          </w:tcPr>
          <w:p w:rsidR="002D01CD" w:rsidRPr="002D01CD" w:rsidRDefault="002D01CD" w:rsidP="00133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1CD">
              <w:rPr>
                <w:rFonts w:ascii="Times New Roman" w:hAnsi="Times New Roman" w:cs="Times New Roman"/>
                <w:sz w:val="20"/>
                <w:szCs w:val="20"/>
              </w:rPr>
              <w:t>Туристичне краєзнавство</w:t>
            </w:r>
          </w:p>
        </w:tc>
        <w:tc>
          <w:tcPr>
            <w:tcW w:w="675" w:type="dxa"/>
            <w:vAlign w:val="bottom"/>
          </w:tcPr>
          <w:p w:rsidR="002D01CD" w:rsidRPr="00FD46B3" w:rsidRDefault="00FD46B3" w:rsidP="00714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42" w:type="dxa"/>
            <w:gridSpan w:val="2"/>
            <w:vAlign w:val="bottom"/>
          </w:tcPr>
          <w:p w:rsidR="002D01CD" w:rsidRPr="00FD46B3" w:rsidRDefault="00FD46B3" w:rsidP="00714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92" w:type="dxa"/>
            <w:vAlign w:val="bottom"/>
          </w:tcPr>
          <w:p w:rsidR="002D01CD" w:rsidRPr="00FD46B3" w:rsidRDefault="00FD46B3" w:rsidP="00714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  <w:vAlign w:val="bottom"/>
          </w:tcPr>
          <w:p w:rsidR="002D01CD" w:rsidRPr="00FD46B3" w:rsidRDefault="00FD46B3" w:rsidP="00714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51" w:type="dxa"/>
            <w:vAlign w:val="bottom"/>
          </w:tcPr>
          <w:p w:rsidR="002D01CD" w:rsidRPr="00FD46B3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  <w:vAlign w:val="bottom"/>
          </w:tcPr>
          <w:p w:rsidR="002D01CD" w:rsidRPr="00FD46B3" w:rsidRDefault="00FD46B3" w:rsidP="00714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559" w:type="dxa"/>
            <w:vAlign w:val="bottom"/>
          </w:tcPr>
          <w:p w:rsidR="002D01CD" w:rsidRPr="00714081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51" w:type="dxa"/>
            <w:vAlign w:val="bottom"/>
          </w:tcPr>
          <w:p w:rsidR="002D01CD" w:rsidRPr="009E166A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  <w:vAlign w:val="bottom"/>
          </w:tcPr>
          <w:p w:rsidR="002D01CD" w:rsidRPr="009E166A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51" w:type="dxa"/>
            <w:vAlign w:val="bottom"/>
          </w:tcPr>
          <w:p w:rsidR="002D01CD" w:rsidRPr="009E166A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:rsidR="002D01CD" w:rsidRPr="009E166A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=AVERAGE(LEFT)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D01CD" w:rsidRPr="006543FE" w:rsidTr="00CA1531">
        <w:trPr>
          <w:trHeight w:val="255"/>
        </w:trPr>
        <w:tc>
          <w:tcPr>
            <w:tcW w:w="677" w:type="dxa"/>
          </w:tcPr>
          <w:p w:rsidR="002D01CD" w:rsidRPr="009E166A" w:rsidRDefault="002D01CD" w:rsidP="009E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</w:pPr>
            <w:r w:rsidRPr="009E1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3.</w:t>
            </w:r>
          </w:p>
        </w:tc>
        <w:tc>
          <w:tcPr>
            <w:tcW w:w="3576" w:type="dxa"/>
            <w:gridSpan w:val="2"/>
          </w:tcPr>
          <w:p w:rsidR="002D01CD" w:rsidRPr="002D01CD" w:rsidRDefault="002D01CD" w:rsidP="00133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1CD">
              <w:rPr>
                <w:rFonts w:ascii="Times New Roman" w:hAnsi="Times New Roman" w:cs="Times New Roman"/>
                <w:sz w:val="20"/>
                <w:szCs w:val="20"/>
              </w:rPr>
              <w:t>Менеджмент і маркетинг в туризмі</w:t>
            </w:r>
          </w:p>
        </w:tc>
        <w:tc>
          <w:tcPr>
            <w:tcW w:w="675" w:type="dxa"/>
            <w:vAlign w:val="bottom"/>
          </w:tcPr>
          <w:p w:rsidR="002D01CD" w:rsidRPr="00714081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2" w:type="dxa"/>
            <w:gridSpan w:val="2"/>
            <w:vAlign w:val="bottom"/>
          </w:tcPr>
          <w:p w:rsidR="002D01CD" w:rsidRPr="009E166A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  <w:vAlign w:val="bottom"/>
          </w:tcPr>
          <w:p w:rsidR="002D01CD" w:rsidRPr="009E166A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  <w:vAlign w:val="bottom"/>
          </w:tcPr>
          <w:p w:rsidR="002D01CD" w:rsidRPr="009E166A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51" w:type="dxa"/>
            <w:vAlign w:val="bottom"/>
          </w:tcPr>
          <w:p w:rsidR="002D01CD" w:rsidRPr="009E166A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  <w:vAlign w:val="bottom"/>
          </w:tcPr>
          <w:p w:rsidR="002D01CD" w:rsidRPr="009E166A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559" w:type="dxa"/>
            <w:vAlign w:val="bottom"/>
          </w:tcPr>
          <w:p w:rsidR="002D01CD" w:rsidRPr="009E166A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51" w:type="dxa"/>
            <w:vAlign w:val="bottom"/>
          </w:tcPr>
          <w:p w:rsidR="002D01CD" w:rsidRPr="009E166A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  <w:vAlign w:val="bottom"/>
          </w:tcPr>
          <w:p w:rsidR="002D01CD" w:rsidRPr="009E166A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51" w:type="dxa"/>
            <w:vAlign w:val="bottom"/>
          </w:tcPr>
          <w:p w:rsidR="002D01CD" w:rsidRPr="009E166A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:rsidR="002D01CD" w:rsidRPr="009E166A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=AVERAGE(LEFT)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4,64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2D01CD" w:rsidRPr="006543FE" w:rsidTr="00CA1531">
        <w:trPr>
          <w:trHeight w:val="277"/>
        </w:trPr>
        <w:tc>
          <w:tcPr>
            <w:tcW w:w="677" w:type="dxa"/>
          </w:tcPr>
          <w:p w:rsidR="002D01CD" w:rsidRPr="009E166A" w:rsidRDefault="002D01CD" w:rsidP="009E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</w:pPr>
            <w:r w:rsidRPr="009E1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4.</w:t>
            </w:r>
          </w:p>
        </w:tc>
        <w:tc>
          <w:tcPr>
            <w:tcW w:w="3576" w:type="dxa"/>
            <w:gridSpan w:val="2"/>
          </w:tcPr>
          <w:p w:rsidR="002D01CD" w:rsidRPr="002D01CD" w:rsidRDefault="002D01CD" w:rsidP="00133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1CD">
              <w:rPr>
                <w:rFonts w:ascii="Times New Roman" w:hAnsi="Times New Roman" w:cs="Times New Roman"/>
                <w:sz w:val="20"/>
                <w:szCs w:val="20"/>
              </w:rPr>
              <w:t>Основи музеєзнавства та організація анімаційних послуг</w:t>
            </w:r>
          </w:p>
        </w:tc>
        <w:tc>
          <w:tcPr>
            <w:tcW w:w="675" w:type="dxa"/>
            <w:vAlign w:val="bottom"/>
          </w:tcPr>
          <w:p w:rsidR="002D01CD" w:rsidRPr="00714081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2" w:type="dxa"/>
            <w:gridSpan w:val="2"/>
            <w:vAlign w:val="bottom"/>
          </w:tcPr>
          <w:p w:rsidR="002D01CD" w:rsidRPr="00714081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  <w:vAlign w:val="bottom"/>
          </w:tcPr>
          <w:p w:rsidR="002D01CD" w:rsidRPr="00714081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34" w:type="dxa"/>
            <w:vAlign w:val="bottom"/>
          </w:tcPr>
          <w:p w:rsidR="002D01CD" w:rsidRPr="00714081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51" w:type="dxa"/>
            <w:vAlign w:val="bottom"/>
          </w:tcPr>
          <w:p w:rsidR="002D01CD" w:rsidRPr="00714081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  <w:vAlign w:val="bottom"/>
          </w:tcPr>
          <w:p w:rsidR="002D01CD" w:rsidRPr="00714081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559" w:type="dxa"/>
            <w:vAlign w:val="bottom"/>
          </w:tcPr>
          <w:p w:rsidR="002D01CD" w:rsidRPr="00714081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51" w:type="dxa"/>
            <w:vAlign w:val="bottom"/>
          </w:tcPr>
          <w:p w:rsidR="002D01CD" w:rsidRPr="00714081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  <w:vAlign w:val="bottom"/>
          </w:tcPr>
          <w:p w:rsidR="002D01CD" w:rsidRPr="00714081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51" w:type="dxa"/>
            <w:vAlign w:val="bottom"/>
          </w:tcPr>
          <w:p w:rsidR="002D01CD" w:rsidRPr="00714081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:rsidR="002D01CD" w:rsidRPr="009E166A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=AVERAGE(LEFT)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4,84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D01CD" w:rsidRPr="006543FE" w:rsidTr="00133A16">
        <w:trPr>
          <w:trHeight w:val="279"/>
        </w:trPr>
        <w:tc>
          <w:tcPr>
            <w:tcW w:w="677" w:type="dxa"/>
          </w:tcPr>
          <w:p w:rsidR="002D01CD" w:rsidRPr="009E166A" w:rsidRDefault="002D01CD" w:rsidP="009E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</w:pPr>
            <w:r w:rsidRPr="009E1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5.</w:t>
            </w:r>
          </w:p>
        </w:tc>
        <w:tc>
          <w:tcPr>
            <w:tcW w:w="3576" w:type="dxa"/>
            <w:gridSpan w:val="2"/>
          </w:tcPr>
          <w:p w:rsidR="002D01CD" w:rsidRPr="002D01CD" w:rsidRDefault="002D01CD" w:rsidP="00133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1CD">
              <w:rPr>
                <w:rFonts w:ascii="Times New Roman" w:hAnsi="Times New Roman" w:cs="Times New Roman"/>
                <w:sz w:val="20"/>
                <w:szCs w:val="20"/>
              </w:rPr>
              <w:t>Організація туристичних подорожей</w:t>
            </w:r>
          </w:p>
        </w:tc>
        <w:tc>
          <w:tcPr>
            <w:tcW w:w="675" w:type="dxa"/>
            <w:vAlign w:val="bottom"/>
          </w:tcPr>
          <w:p w:rsidR="002D01CD" w:rsidRPr="00714081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2" w:type="dxa"/>
            <w:gridSpan w:val="2"/>
            <w:vAlign w:val="bottom"/>
          </w:tcPr>
          <w:p w:rsidR="002D01CD" w:rsidRPr="00714081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  <w:vAlign w:val="bottom"/>
          </w:tcPr>
          <w:p w:rsidR="002D01CD" w:rsidRPr="00714081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34" w:type="dxa"/>
            <w:vAlign w:val="bottom"/>
          </w:tcPr>
          <w:p w:rsidR="002D01CD" w:rsidRPr="00714081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:rsidR="002D01CD" w:rsidRPr="00714081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92" w:type="dxa"/>
            <w:vAlign w:val="bottom"/>
          </w:tcPr>
          <w:p w:rsidR="002D01CD" w:rsidRPr="00714081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559" w:type="dxa"/>
            <w:vAlign w:val="bottom"/>
          </w:tcPr>
          <w:p w:rsidR="002D01CD" w:rsidRPr="00714081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51" w:type="dxa"/>
            <w:vAlign w:val="bottom"/>
          </w:tcPr>
          <w:p w:rsidR="002D01CD" w:rsidRPr="00714081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  <w:vAlign w:val="bottom"/>
          </w:tcPr>
          <w:p w:rsidR="002D01CD" w:rsidRPr="00714081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:rsidR="002D01CD" w:rsidRPr="00714081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:rsidR="002D01CD" w:rsidRPr="009E166A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=AVERAGE(LEFT)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4,76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D01CD" w:rsidRPr="006543FE" w:rsidTr="00133A16">
        <w:trPr>
          <w:trHeight w:val="279"/>
        </w:trPr>
        <w:tc>
          <w:tcPr>
            <w:tcW w:w="677" w:type="dxa"/>
          </w:tcPr>
          <w:p w:rsidR="002D01CD" w:rsidRPr="009E166A" w:rsidRDefault="002D01CD" w:rsidP="009E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</w:pPr>
            <w:r w:rsidRPr="009E1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6.</w:t>
            </w:r>
          </w:p>
        </w:tc>
        <w:tc>
          <w:tcPr>
            <w:tcW w:w="3576" w:type="dxa"/>
            <w:gridSpan w:val="2"/>
          </w:tcPr>
          <w:p w:rsidR="002D01CD" w:rsidRPr="002D01CD" w:rsidRDefault="002D01CD" w:rsidP="00133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1CD">
              <w:rPr>
                <w:rFonts w:ascii="Times New Roman" w:hAnsi="Times New Roman" w:cs="Times New Roman"/>
                <w:sz w:val="20"/>
                <w:szCs w:val="20"/>
              </w:rPr>
              <w:t>Геоекономіка</w:t>
            </w:r>
            <w:proofErr w:type="spellEnd"/>
            <w:r w:rsidRPr="002D01CD">
              <w:rPr>
                <w:rFonts w:ascii="Times New Roman" w:hAnsi="Times New Roman" w:cs="Times New Roman"/>
                <w:sz w:val="20"/>
                <w:szCs w:val="20"/>
              </w:rPr>
              <w:t xml:space="preserve"> туризму</w:t>
            </w:r>
          </w:p>
        </w:tc>
        <w:tc>
          <w:tcPr>
            <w:tcW w:w="675" w:type="dxa"/>
            <w:vAlign w:val="bottom"/>
          </w:tcPr>
          <w:p w:rsidR="002D01CD" w:rsidRPr="00714081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4,46</w:t>
            </w:r>
          </w:p>
        </w:tc>
        <w:tc>
          <w:tcPr>
            <w:tcW w:w="742" w:type="dxa"/>
            <w:gridSpan w:val="2"/>
            <w:vAlign w:val="bottom"/>
          </w:tcPr>
          <w:p w:rsidR="002D01CD" w:rsidRPr="00714081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4,54</w:t>
            </w:r>
          </w:p>
        </w:tc>
        <w:tc>
          <w:tcPr>
            <w:tcW w:w="992" w:type="dxa"/>
            <w:vAlign w:val="bottom"/>
          </w:tcPr>
          <w:p w:rsidR="002D01CD" w:rsidRPr="00714081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4,69</w:t>
            </w:r>
          </w:p>
        </w:tc>
        <w:tc>
          <w:tcPr>
            <w:tcW w:w="1134" w:type="dxa"/>
            <w:vAlign w:val="bottom"/>
          </w:tcPr>
          <w:p w:rsidR="002D01CD" w:rsidRPr="00714081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4,77</w:t>
            </w:r>
          </w:p>
        </w:tc>
        <w:tc>
          <w:tcPr>
            <w:tcW w:w="851" w:type="dxa"/>
            <w:vAlign w:val="bottom"/>
          </w:tcPr>
          <w:p w:rsidR="002D01CD" w:rsidRPr="00714081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992" w:type="dxa"/>
            <w:vAlign w:val="bottom"/>
          </w:tcPr>
          <w:p w:rsidR="002D01CD" w:rsidRPr="00714081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4,69</w:t>
            </w:r>
          </w:p>
        </w:tc>
        <w:tc>
          <w:tcPr>
            <w:tcW w:w="1559" w:type="dxa"/>
            <w:vAlign w:val="bottom"/>
          </w:tcPr>
          <w:p w:rsidR="002D01CD" w:rsidRPr="00714081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4,69</w:t>
            </w:r>
          </w:p>
        </w:tc>
        <w:tc>
          <w:tcPr>
            <w:tcW w:w="851" w:type="dxa"/>
            <w:vAlign w:val="bottom"/>
          </w:tcPr>
          <w:p w:rsidR="002D01CD" w:rsidRPr="00714081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4,54</w:t>
            </w:r>
          </w:p>
        </w:tc>
        <w:tc>
          <w:tcPr>
            <w:tcW w:w="992" w:type="dxa"/>
            <w:vAlign w:val="bottom"/>
          </w:tcPr>
          <w:p w:rsidR="002D01CD" w:rsidRPr="00714081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4,54</w:t>
            </w:r>
          </w:p>
        </w:tc>
        <w:tc>
          <w:tcPr>
            <w:tcW w:w="851" w:type="dxa"/>
            <w:vAlign w:val="bottom"/>
          </w:tcPr>
          <w:p w:rsidR="002D01CD" w:rsidRPr="00714081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851" w:type="dxa"/>
            <w:vAlign w:val="bottom"/>
          </w:tcPr>
          <w:p w:rsidR="002D01CD" w:rsidRPr="009E166A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=AVERAGE(LEFT)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4,64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D01CD" w:rsidRPr="006543FE" w:rsidTr="00133A16">
        <w:trPr>
          <w:trHeight w:val="279"/>
        </w:trPr>
        <w:tc>
          <w:tcPr>
            <w:tcW w:w="677" w:type="dxa"/>
          </w:tcPr>
          <w:p w:rsidR="002D01CD" w:rsidRPr="009E166A" w:rsidRDefault="002D01CD" w:rsidP="009E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</w:pPr>
            <w:r w:rsidRPr="009E1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7.</w:t>
            </w:r>
          </w:p>
        </w:tc>
        <w:tc>
          <w:tcPr>
            <w:tcW w:w="3576" w:type="dxa"/>
            <w:gridSpan w:val="2"/>
          </w:tcPr>
          <w:p w:rsidR="002D01CD" w:rsidRPr="002D01CD" w:rsidRDefault="002D01CD" w:rsidP="00133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1CD">
              <w:rPr>
                <w:rFonts w:ascii="Times New Roman" w:hAnsi="Times New Roman" w:cs="Times New Roman"/>
                <w:sz w:val="20"/>
                <w:szCs w:val="20"/>
              </w:rPr>
              <w:t>Організація готельно-ресторанного господарства</w:t>
            </w:r>
          </w:p>
        </w:tc>
        <w:tc>
          <w:tcPr>
            <w:tcW w:w="675" w:type="dxa"/>
            <w:vAlign w:val="bottom"/>
          </w:tcPr>
          <w:p w:rsidR="002D01CD" w:rsidRPr="00714081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4,92</w:t>
            </w:r>
          </w:p>
        </w:tc>
        <w:tc>
          <w:tcPr>
            <w:tcW w:w="742" w:type="dxa"/>
            <w:gridSpan w:val="2"/>
            <w:vAlign w:val="bottom"/>
          </w:tcPr>
          <w:p w:rsidR="002D01CD" w:rsidRPr="00714081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4,87</w:t>
            </w:r>
          </w:p>
        </w:tc>
        <w:tc>
          <w:tcPr>
            <w:tcW w:w="992" w:type="dxa"/>
            <w:vAlign w:val="bottom"/>
          </w:tcPr>
          <w:p w:rsidR="002D01CD" w:rsidRPr="00714081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4,87</w:t>
            </w:r>
          </w:p>
        </w:tc>
        <w:tc>
          <w:tcPr>
            <w:tcW w:w="1134" w:type="dxa"/>
            <w:vAlign w:val="bottom"/>
          </w:tcPr>
          <w:p w:rsidR="002D01CD" w:rsidRPr="00714081" w:rsidRDefault="00201605" w:rsidP="00A85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4,77</w:t>
            </w:r>
          </w:p>
        </w:tc>
        <w:tc>
          <w:tcPr>
            <w:tcW w:w="851" w:type="dxa"/>
            <w:vAlign w:val="bottom"/>
          </w:tcPr>
          <w:p w:rsidR="002D01CD" w:rsidRPr="00714081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4,77</w:t>
            </w:r>
          </w:p>
        </w:tc>
        <w:tc>
          <w:tcPr>
            <w:tcW w:w="992" w:type="dxa"/>
            <w:vAlign w:val="bottom"/>
          </w:tcPr>
          <w:p w:rsidR="002D01CD" w:rsidRPr="00714081" w:rsidRDefault="00201605" w:rsidP="00A85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4,77</w:t>
            </w:r>
          </w:p>
        </w:tc>
        <w:tc>
          <w:tcPr>
            <w:tcW w:w="1559" w:type="dxa"/>
            <w:vAlign w:val="bottom"/>
          </w:tcPr>
          <w:p w:rsidR="002D01CD" w:rsidRPr="00714081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4,77</w:t>
            </w:r>
          </w:p>
        </w:tc>
        <w:tc>
          <w:tcPr>
            <w:tcW w:w="851" w:type="dxa"/>
            <w:vAlign w:val="bottom"/>
          </w:tcPr>
          <w:p w:rsidR="002D01CD" w:rsidRPr="00714081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4,87</w:t>
            </w:r>
          </w:p>
        </w:tc>
        <w:tc>
          <w:tcPr>
            <w:tcW w:w="992" w:type="dxa"/>
            <w:vAlign w:val="bottom"/>
          </w:tcPr>
          <w:p w:rsidR="002D01CD" w:rsidRPr="00714081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4,87</w:t>
            </w:r>
          </w:p>
        </w:tc>
        <w:tc>
          <w:tcPr>
            <w:tcW w:w="851" w:type="dxa"/>
            <w:vAlign w:val="bottom"/>
          </w:tcPr>
          <w:p w:rsidR="002D01CD" w:rsidRPr="00714081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4,92</w:t>
            </w:r>
          </w:p>
        </w:tc>
        <w:tc>
          <w:tcPr>
            <w:tcW w:w="851" w:type="dxa"/>
            <w:vAlign w:val="bottom"/>
          </w:tcPr>
          <w:p w:rsidR="002D01CD" w:rsidRPr="009E166A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=AVERAGE(LEFT)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4,84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D01CD" w:rsidRPr="006543FE" w:rsidTr="00CA1531">
        <w:trPr>
          <w:trHeight w:val="279"/>
        </w:trPr>
        <w:tc>
          <w:tcPr>
            <w:tcW w:w="677" w:type="dxa"/>
          </w:tcPr>
          <w:p w:rsidR="002D01CD" w:rsidRPr="009E166A" w:rsidRDefault="002D01CD" w:rsidP="009E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</w:pPr>
            <w:r w:rsidRPr="009E1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lastRenderedPageBreak/>
              <w:t>8.</w:t>
            </w:r>
          </w:p>
        </w:tc>
        <w:tc>
          <w:tcPr>
            <w:tcW w:w="3576" w:type="dxa"/>
            <w:gridSpan w:val="2"/>
          </w:tcPr>
          <w:p w:rsidR="002D01CD" w:rsidRPr="002D01CD" w:rsidRDefault="002D01CD" w:rsidP="00133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1CD">
              <w:rPr>
                <w:rFonts w:ascii="Times New Roman" w:hAnsi="Times New Roman" w:cs="Times New Roman"/>
                <w:sz w:val="20"/>
                <w:szCs w:val="20"/>
              </w:rPr>
              <w:t>Основи наукових досліджень</w:t>
            </w:r>
          </w:p>
        </w:tc>
        <w:tc>
          <w:tcPr>
            <w:tcW w:w="675" w:type="dxa"/>
            <w:vAlign w:val="bottom"/>
          </w:tcPr>
          <w:p w:rsidR="002D01CD" w:rsidRPr="0077577E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2" w:type="dxa"/>
            <w:gridSpan w:val="2"/>
            <w:vAlign w:val="bottom"/>
          </w:tcPr>
          <w:p w:rsidR="002D01CD" w:rsidRPr="0077577E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  <w:vAlign w:val="bottom"/>
          </w:tcPr>
          <w:p w:rsidR="002D01CD" w:rsidRPr="0077577E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34" w:type="dxa"/>
            <w:vAlign w:val="bottom"/>
          </w:tcPr>
          <w:p w:rsidR="002D01CD" w:rsidRPr="0077577E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:rsidR="002D01CD" w:rsidRPr="0077577E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  <w:vAlign w:val="bottom"/>
          </w:tcPr>
          <w:p w:rsidR="002D01CD" w:rsidRPr="0077577E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559" w:type="dxa"/>
            <w:vAlign w:val="bottom"/>
          </w:tcPr>
          <w:p w:rsidR="002D01CD" w:rsidRPr="0077577E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51" w:type="dxa"/>
            <w:vAlign w:val="bottom"/>
          </w:tcPr>
          <w:p w:rsidR="002D01CD" w:rsidRPr="0077577E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92" w:type="dxa"/>
            <w:vAlign w:val="bottom"/>
          </w:tcPr>
          <w:p w:rsidR="002D01CD" w:rsidRPr="0077577E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51" w:type="dxa"/>
            <w:vAlign w:val="bottom"/>
          </w:tcPr>
          <w:p w:rsidR="002D01CD" w:rsidRPr="0077577E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:rsidR="002D01CD" w:rsidRPr="009E166A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=AVERAGE(LEFT)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4,74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D01CD" w:rsidRPr="006543FE" w:rsidTr="00CA1531">
        <w:trPr>
          <w:trHeight w:val="279"/>
        </w:trPr>
        <w:tc>
          <w:tcPr>
            <w:tcW w:w="677" w:type="dxa"/>
          </w:tcPr>
          <w:p w:rsidR="002D01CD" w:rsidRPr="009E166A" w:rsidRDefault="002D01CD" w:rsidP="009E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</w:pPr>
            <w:r w:rsidRPr="009E1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9.</w:t>
            </w:r>
          </w:p>
        </w:tc>
        <w:tc>
          <w:tcPr>
            <w:tcW w:w="3576" w:type="dxa"/>
            <w:gridSpan w:val="2"/>
          </w:tcPr>
          <w:p w:rsidR="002D01CD" w:rsidRPr="002D01CD" w:rsidRDefault="002D01CD" w:rsidP="00133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1CD">
              <w:rPr>
                <w:rFonts w:ascii="Times New Roman" w:hAnsi="Times New Roman" w:cs="Times New Roman"/>
                <w:sz w:val="20"/>
                <w:szCs w:val="20"/>
              </w:rPr>
              <w:t>Правове регулювання туристичної діяльності</w:t>
            </w:r>
          </w:p>
        </w:tc>
        <w:tc>
          <w:tcPr>
            <w:tcW w:w="675" w:type="dxa"/>
            <w:vAlign w:val="bottom"/>
          </w:tcPr>
          <w:p w:rsidR="002D01CD" w:rsidRPr="0077577E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2" w:type="dxa"/>
            <w:gridSpan w:val="2"/>
            <w:vAlign w:val="bottom"/>
          </w:tcPr>
          <w:p w:rsidR="002D01CD" w:rsidRPr="0077577E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92" w:type="dxa"/>
            <w:vAlign w:val="bottom"/>
          </w:tcPr>
          <w:p w:rsidR="002D01CD" w:rsidRPr="0077577E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34" w:type="dxa"/>
            <w:vAlign w:val="bottom"/>
          </w:tcPr>
          <w:p w:rsidR="002D01CD" w:rsidRPr="0077577E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51" w:type="dxa"/>
            <w:vAlign w:val="bottom"/>
          </w:tcPr>
          <w:p w:rsidR="002D01CD" w:rsidRPr="0077577E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92" w:type="dxa"/>
            <w:vAlign w:val="bottom"/>
          </w:tcPr>
          <w:p w:rsidR="002D01CD" w:rsidRPr="0077577E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559" w:type="dxa"/>
            <w:vAlign w:val="bottom"/>
          </w:tcPr>
          <w:p w:rsidR="002D01CD" w:rsidRPr="0077577E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51" w:type="dxa"/>
            <w:vAlign w:val="bottom"/>
          </w:tcPr>
          <w:p w:rsidR="002D01CD" w:rsidRPr="0077577E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  <w:vAlign w:val="bottom"/>
          </w:tcPr>
          <w:p w:rsidR="002D01CD" w:rsidRPr="0077577E" w:rsidRDefault="00FD46B3" w:rsidP="00775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51" w:type="dxa"/>
            <w:vAlign w:val="bottom"/>
          </w:tcPr>
          <w:p w:rsidR="002D01CD" w:rsidRPr="0077577E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:rsidR="002D01CD" w:rsidRPr="009E166A" w:rsidRDefault="00FD46B3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=AVERAGE(LEFT)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4,74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D01CD" w:rsidRPr="006543FE" w:rsidTr="00133A16">
        <w:trPr>
          <w:trHeight w:val="279"/>
        </w:trPr>
        <w:tc>
          <w:tcPr>
            <w:tcW w:w="677" w:type="dxa"/>
          </w:tcPr>
          <w:p w:rsidR="002D01CD" w:rsidRPr="009E166A" w:rsidRDefault="002D01CD" w:rsidP="0001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</w:pPr>
            <w:r w:rsidRPr="009E1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1</w:t>
            </w:r>
            <w:r w:rsidR="000102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0</w:t>
            </w:r>
            <w:r w:rsidRPr="009E1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.</w:t>
            </w:r>
          </w:p>
        </w:tc>
        <w:tc>
          <w:tcPr>
            <w:tcW w:w="3576" w:type="dxa"/>
            <w:gridSpan w:val="2"/>
            <w:vAlign w:val="center"/>
          </w:tcPr>
          <w:p w:rsidR="002D01CD" w:rsidRPr="002D01CD" w:rsidRDefault="002D01CD" w:rsidP="00133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1CD">
              <w:rPr>
                <w:rFonts w:ascii="Times New Roman" w:hAnsi="Times New Roman" w:cs="Times New Roman"/>
                <w:sz w:val="20"/>
                <w:szCs w:val="20"/>
              </w:rPr>
              <w:t>Підприємництво в туризмі</w:t>
            </w:r>
          </w:p>
        </w:tc>
        <w:tc>
          <w:tcPr>
            <w:tcW w:w="675" w:type="dxa"/>
            <w:vAlign w:val="bottom"/>
          </w:tcPr>
          <w:p w:rsidR="002D01CD" w:rsidRPr="0077577E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4,87</w:t>
            </w:r>
          </w:p>
        </w:tc>
        <w:tc>
          <w:tcPr>
            <w:tcW w:w="742" w:type="dxa"/>
            <w:gridSpan w:val="2"/>
            <w:vAlign w:val="bottom"/>
          </w:tcPr>
          <w:p w:rsidR="002D01CD" w:rsidRPr="0077577E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4,87</w:t>
            </w:r>
          </w:p>
        </w:tc>
        <w:tc>
          <w:tcPr>
            <w:tcW w:w="992" w:type="dxa"/>
            <w:vAlign w:val="bottom"/>
          </w:tcPr>
          <w:p w:rsidR="002D01CD" w:rsidRPr="0077577E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4,87</w:t>
            </w:r>
          </w:p>
        </w:tc>
        <w:tc>
          <w:tcPr>
            <w:tcW w:w="1134" w:type="dxa"/>
            <w:vAlign w:val="bottom"/>
          </w:tcPr>
          <w:p w:rsidR="002D01CD" w:rsidRPr="0077577E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4,92</w:t>
            </w:r>
          </w:p>
        </w:tc>
        <w:tc>
          <w:tcPr>
            <w:tcW w:w="851" w:type="dxa"/>
            <w:vAlign w:val="bottom"/>
          </w:tcPr>
          <w:p w:rsidR="002D01CD" w:rsidRPr="0077577E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4,92</w:t>
            </w:r>
          </w:p>
        </w:tc>
        <w:tc>
          <w:tcPr>
            <w:tcW w:w="992" w:type="dxa"/>
            <w:vAlign w:val="bottom"/>
          </w:tcPr>
          <w:p w:rsidR="002D01CD" w:rsidRPr="0077577E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4,87</w:t>
            </w:r>
          </w:p>
        </w:tc>
        <w:tc>
          <w:tcPr>
            <w:tcW w:w="1559" w:type="dxa"/>
            <w:vAlign w:val="bottom"/>
          </w:tcPr>
          <w:p w:rsidR="002D01CD" w:rsidRPr="0077577E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4,87</w:t>
            </w:r>
          </w:p>
        </w:tc>
        <w:tc>
          <w:tcPr>
            <w:tcW w:w="851" w:type="dxa"/>
            <w:vAlign w:val="bottom"/>
          </w:tcPr>
          <w:p w:rsidR="002D01CD" w:rsidRPr="0077577E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4,92</w:t>
            </w:r>
          </w:p>
        </w:tc>
        <w:tc>
          <w:tcPr>
            <w:tcW w:w="992" w:type="dxa"/>
            <w:vAlign w:val="bottom"/>
          </w:tcPr>
          <w:p w:rsidR="002D01CD" w:rsidRPr="0077577E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4,92</w:t>
            </w:r>
          </w:p>
        </w:tc>
        <w:tc>
          <w:tcPr>
            <w:tcW w:w="851" w:type="dxa"/>
            <w:vAlign w:val="bottom"/>
          </w:tcPr>
          <w:p w:rsidR="002D01CD" w:rsidRPr="0077577E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4,92</w:t>
            </w:r>
          </w:p>
        </w:tc>
        <w:tc>
          <w:tcPr>
            <w:tcW w:w="851" w:type="dxa"/>
            <w:vAlign w:val="bottom"/>
          </w:tcPr>
          <w:p w:rsidR="002D01CD" w:rsidRPr="009E166A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=AVERAGE(LEFT)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D01CD" w:rsidRPr="006543FE" w:rsidTr="004C3AD5">
        <w:trPr>
          <w:trHeight w:val="279"/>
        </w:trPr>
        <w:tc>
          <w:tcPr>
            <w:tcW w:w="677" w:type="dxa"/>
          </w:tcPr>
          <w:p w:rsidR="002D01CD" w:rsidRPr="009E166A" w:rsidRDefault="002D01CD" w:rsidP="0001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</w:pPr>
            <w:r w:rsidRPr="009E1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1</w:t>
            </w:r>
            <w:r w:rsidR="000102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1</w:t>
            </w:r>
            <w:r w:rsidRPr="009E1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.</w:t>
            </w:r>
          </w:p>
        </w:tc>
        <w:tc>
          <w:tcPr>
            <w:tcW w:w="3576" w:type="dxa"/>
            <w:gridSpan w:val="2"/>
            <w:vAlign w:val="center"/>
          </w:tcPr>
          <w:p w:rsidR="002D01CD" w:rsidRPr="002D01CD" w:rsidRDefault="002D01CD" w:rsidP="00133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1CD">
              <w:rPr>
                <w:rFonts w:ascii="Times New Roman" w:hAnsi="Times New Roman" w:cs="Times New Roman"/>
                <w:sz w:val="20"/>
                <w:szCs w:val="20"/>
              </w:rPr>
              <w:t>Туроперейтинг</w:t>
            </w:r>
            <w:proofErr w:type="spellEnd"/>
          </w:p>
        </w:tc>
        <w:tc>
          <w:tcPr>
            <w:tcW w:w="675" w:type="dxa"/>
            <w:vAlign w:val="bottom"/>
          </w:tcPr>
          <w:p w:rsidR="002D01CD" w:rsidRPr="00A856EB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4,77</w:t>
            </w:r>
          </w:p>
        </w:tc>
        <w:tc>
          <w:tcPr>
            <w:tcW w:w="742" w:type="dxa"/>
            <w:gridSpan w:val="2"/>
            <w:vAlign w:val="bottom"/>
          </w:tcPr>
          <w:p w:rsidR="002D01CD" w:rsidRPr="00A856EB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4,77</w:t>
            </w:r>
          </w:p>
        </w:tc>
        <w:tc>
          <w:tcPr>
            <w:tcW w:w="992" w:type="dxa"/>
            <w:vAlign w:val="bottom"/>
          </w:tcPr>
          <w:p w:rsidR="002D01CD" w:rsidRPr="00A856EB" w:rsidRDefault="00201605" w:rsidP="0020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1134" w:type="dxa"/>
            <w:vAlign w:val="bottom"/>
          </w:tcPr>
          <w:p w:rsidR="002D01CD" w:rsidRPr="00A856EB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4,69</w:t>
            </w:r>
          </w:p>
        </w:tc>
        <w:tc>
          <w:tcPr>
            <w:tcW w:w="851" w:type="dxa"/>
            <w:vAlign w:val="bottom"/>
          </w:tcPr>
          <w:p w:rsidR="002D01CD" w:rsidRPr="00A856EB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4,77</w:t>
            </w:r>
          </w:p>
        </w:tc>
        <w:tc>
          <w:tcPr>
            <w:tcW w:w="992" w:type="dxa"/>
            <w:vAlign w:val="bottom"/>
          </w:tcPr>
          <w:p w:rsidR="002D01CD" w:rsidRPr="00A856EB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1559" w:type="dxa"/>
            <w:vAlign w:val="bottom"/>
          </w:tcPr>
          <w:p w:rsidR="002D01CD" w:rsidRPr="00A856EB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4,77</w:t>
            </w:r>
          </w:p>
        </w:tc>
        <w:tc>
          <w:tcPr>
            <w:tcW w:w="851" w:type="dxa"/>
            <w:vAlign w:val="bottom"/>
          </w:tcPr>
          <w:p w:rsidR="002D01CD" w:rsidRPr="00A856EB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992" w:type="dxa"/>
            <w:vAlign w:val="bottom"/>
          </w:tcPr>
          <w:p w:rsidR="002D01CD" w:rsidRPr="00A856EB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851" w:type="dxa"/>
            <w:vAlign w:val="bottom"/>
          </w:tcPr>
          <w:p w:rsidR="002D01CD" w:rsidRPr="00A856EB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851" w:type="dxa"/>
            <w:vAlign w:val="bottom"/>
          </w:tcPr>
          <w:p w:rsidR="002D01CD" w:rsidRPr="009E166A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=AVERAGE(LEFT)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4,78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D01CD" w:rsidRPr="006543FE" w:rsidTr="00CA1531">
        <w:trPr>
          <w:trHeight w:val="279"/>
        </w:trPr>
        <w:tc>
          <w:tcPr>
            <w:tcW w:w="677" w:type="dxa"/>
          </w:tcPr>
          <w:p w:rsidR="002D01CD" w:rsidRPr="009E166A" w:rsidRDefault="002D01CD" w:rsidP="0001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</w:pPr>
            <w:r w:rsidRPr="009E1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1</w:t>
            </w:r>
            <w:r w:rsidR="000102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2</w:t>
            </w:r>
            <w:r w:rsidRPr="009E1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.</w:t>
            </w:r>
          </w:p>
        </w:tc>
        <w:tc>
          <w:tcPr>
            <w:tcW w:w="3576" w:type="dxa"/>
            <w:gridSpan w:val="2"/>
          </w:tcPr>
          <w:p w:rsidR="002D01CD" w:rsidRPr="002D01CD" w:rsidRDefault="002D01CD" w:rsidP="00133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1CD">
              <w:rPr>
                <w:rFonts w:ascii="Times New Roman" w:hAnsi="Times New Roman" w:cs="Times New Roman"/>
                <w:sz w:val="20"/>
                <w:szCs w:val="20"/>
              </w:rPr>
              <w:t>Основи теорії мовної комунікації</w:t>
            </w:r>
          </w:p>
        </w:tc>
        <w:tc>
          <w:tcPr>
            <w:tcW w:w="675" w:type="dxa"/>
            <w:vAlign w:val="bottom"/>
          </w:tcPr>
          <w:p w:rsidR="002D01CD" w:rsidRPr="00A856EB" w:rsidRDefault="00133A16" w:rsidP="00A85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42" w:type="dxa"/>
            <w:gridSpan w:val="2"/>
            <w:vAlign w:val="bottom"/>
          </w:tcPr>
          <w:p w:rsidR="002D01CD" w:rsidRPr="00A856EB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992" w:type="dxa"/>
            <w:vAlign w:val="bottom"/>
          </w:tcPr>
          <w:p w:rsidR="002D01CD" w:rsidRPr="00A856EB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34" w:type="dxa"/>
            <w:vAlign w:val="bottom"/>
          </w:tcPr>
          <w:p w:rsidR="002D01CD" w:rsidRPr="00A856EB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51" w:type="dxa"/>
            <w:vAlign w:val="bottom"/>
          </w:tcPr>
          <w:p w:rsidR="002D01CD" w:rsidRPr="00A856EB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92" w:type="dxa"/>
            <w:vAlign w:val="bottom"/>
          </w:tcPr>
          <w:p w:rsidR="002D01CD" w:rsidRPr="00A856EB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559" w:type="dxa"/>
            <w:vAlign w:val="bottom"/>
          </w:tcPr>
          <w:p w:rsidR="002D01CD" w:rsidRPr="00A856EB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51" w:type="dxa"/>
            <w:vAlign w:val="bottom"/>
          </w:tcPr>
          <w:p w:rsidR="002D01CD" w:rsidRPr="00A856EB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92" w:type="dxa"/>
            <w:vAlign w:val="bottom"/>
          </w:tcPr>
          <w:p w:rsidR="002D01CD" w:rsidRPr="00A856EB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51" w:type="dxa"/>
            <w:vAlign w:val="bottom"/>
          </w:tcPr>
          <w:p w:rsidR="002D01CD" w:rsidRPr="00A856EB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51" w:type="dxa"/>
            <w:vAlign w:val="bottom"/>
          </w:tcPr>
          <w:p w:rsidR="002D01CD" w:rsidRPr="009E166A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=AVERAGE(LEFT)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4,58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D01CD" w:rsidRPr="006543FE" w:rsidTr="00CA1531">
        <w:trPr>
          <w:trHeight w:val="279"/>
        </w:trPr>
        <w:tc>
          <w:tcPr>
            <w:tcW w:w="677" w:type="dxa"/>
          </w:tcPr>
          <w:p w:rsidR="002D01CD" w:rsidRPr="009E166A" w:rsidRDefault="002D01CD" w:rsidP="0001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</w:pPr>
            <w:r w:rsidRPr="009E1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1</w:t>
            </w:r>
            <w:r w:rsidR="000102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3</w:t>
            </w:r>
            <w:r w:rsidRPr="009E1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.</w:t>
            </w:r>
          </w:p>
        </w:tc>
        <w:tc>
          <w:tcPr>
            <w:tcW w:w="3576" w:type="dxa"/>
            <w:gridSpan w:val="2"/>
          </w:tcPr>
          <w:p w:rsidR="002D01CD" w:rsidRPr="002D01CD" w:rsidRDefault="002D01CD" w:rsidP="00133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1CD">
              <w:rPr>
                <w:rFonts w:ascii="Times New Roman" w:hAnsi="Times New Roman" w:cs="Times New Roman"/>
                <w:sz w:val="20"/>
                <w:szCs w:val="20"/>
              </w:rPr>
              <w:t>Управління регіональним розвитком туризму</w:t>
            </w:r>
          </w:p>
        </w:tc>
        <w:tc>
          <w:tcPr>
            <w:tcW w:w="675" w:type="dxa"/>
            <w:vAlign w:val="bottom"/>
          </w:tcPr>
          <w:p w:rsidR="002D01CD" w:rsidRPr="00A856EB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42" w:type="dxa"/>
            <w:gridSpan w:val="2"/>
            <w:vAlign w:val="bottom"/>
          </w:tcPr>
          <w:p w:rsidR="002D01CD" w:rsidRPr="00A856EB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992" w:type="dxa"/>
            <w:vAlign w:val="bottom"/>
          </w:tcPr>
          <w:p w:rsidR="002D01CD" w:rsidRPr="00A856EB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  <w:vAlign w:val="bottom"/>
          </w:tcPr>
          <w:p w:rsidR="002D01CD" w:rsidRPr="00A856EB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51" w:type="dxa"/>
            <w:vAlign w:val="bottom"/>
          </w:tcPr>
          <w:p w:rsidR="002D01CD" w:rsidRPr="00A856EB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992" w:type="dxa"/>
            <w:vAlign w:val="bottom"/>
          </w:tcPr>
          <w:p w:rsidR="002D01CD" w:rsidRPr="00A856EB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559" w:type="dxa"/>
            <w:vAlign w:val="bottom"/>
          </w:tcPr>
          <w:p w:rsidR="002D01CD" w:rsidRPr="00A856EB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51" w:type="dxa"/>
            <w:vAlign w:val="bottom"/>
          </w:tcPr>
          <w:p w:rsidR="002D01CD" w:rsidRPr="00A856EB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992" w:type="dxa"/>
            <w:vAlign w:val="bottom"/>
          </w:tcPr>
          <w:p w:rsidR="002D01CD" w:rsidRPr="00A856EB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51" w:type="dxa"/>
            <w:vAlign w:val="bottom"/>
          </w:tcPr>
          <w:p w:rsidR="002D01CD" w:rsidRPr="00A856EB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51" w:type="dxa"/>
            <w:vAlign w:val="bottom"/>
          </w:tcPr>
          <w:p w:rsidR="002D01CD" w:rsidRPr="009E166A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=AVERAGE(LEFT)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4,34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D01CD" w:rsidRPr="006543FE" w:rsidTr="00CA1531">
        <w:trPr>
          <w:trHeight w:val="279"/>
        </w:trPr>
        <w:tc>
          <w:tcPr>
            <w:tcW w:w="677" w:type="dxa"/>
          </w:tcPr>
          <w:p w:rsidR="002D01CD" w:rsidRPr="009E166A" w:rsidRDefault="002D01CD" w:rsidP="0001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</w:pPr>
            <w:r w:rsidRPr="009E1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1</w:t>
            </w:r>
            <w:r w:rsidR="000102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4</w:t>
            </w:r>
            <w:r w:rsidRPr="009E1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.</w:t>
            </w:r>
          </w:p>
        </w:tc>
        <w:tc>
          <w:tcPr>
            <w:tcW w:w="3576" w:type="dxa"/>
            <w:gridSpan w:val="2"/>
          </w:tcPr>
          <w:p w:rsidR="002D01CD" w:rsidRPr="002D01CD" w:rsidRDefault="002D01CD" w:rsidP="00133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1CD">
              <w:rPr>
                <w:rFonts w:ascii="Times New Roman" w:hAnsi="Times New Roman" w:cs="Times New Roman"/>
                <w:sz w:val="20"/>
                <w:szCs w:val="20"/>
              </w:rPr>
              <w:t>Організація рекреаційних послуг</w:t>
            </w:r>
          </w:p>
        </w:tc>
        <w:tc>
          <w:tcPr>
            <w:tcW w:w="675" w:type="dxa"/>
            <w:vAlign w:val="bottom"/>
          </w:tcPr>
          <w:p w:rsidR="002D01CD" w:rsidRPr="00A856EB" w:rsidRDefault="00133A16" w:rsidP="004C3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2" w:type="dxa"/>
            <w:gridSpan w:val="2"/>
            <w:vAlign w:val="bottom"/>
          </w:tcPr>
          <w:p w:rsidR="002D01CD" w:rsidRPr="00A856EB" w:rsidRDefault="00133A16" w:rsidP="004C3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  <w:vAlign w:val="bottom"/>
          </w:tcPr>
          <w:p w:rsidR="002D01CD" w:rsidRPr="00A856EB" w:rsidRDefault="00133A16" w:rsidP="004C3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34" w:type="dxa"/>
            <w:vAlign w:val="bottom"/>
          </w:tcPr>
          <w:p w:rsidR="002D01CD" w:rsidRPr="00A856EB" w:rsidRDefault="00133A16" w:rsidP="004C3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:rsidR="002D01CD" w:rsidRPr="00A856EB" w:rsidRDefault="00133A16" w:rsidP="004C3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  <w:vAlign w:val="bottom"/>
          </w:tcPr>
          <w:p w:rsidR="002D01CD" w:rsidRPr="00A856EB" w:rsidRDefault="00133A16" w:rsidP="004C3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bottom"/>
          </w:tcPr>
          <w:p w:rsidR="002D01CD" w:rsidRPr="00A856EB" w:rsidRDefault="00133A16" w:rsidP="004C3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:rsidR="002D01CD" w:rsidRPr="00A856EB" w:rsidRDefault="00133A16" w:rsidP="004C3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  <w:vAlign w:val="bottom"/>
          </w:tcPr>
          <w:p w:rsidR="002D01CD" w:rsidRPr="00A856EB" w:rsidRDefault="00133A16" w:rsidP="004C3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51" w:type="dxa"/>
            <w:vAlign w:val="bottom"/>
          </w:tcPr>
          <w:p w:rsidR="002D01CD" w:rsidRPr="00A856EB" w:rsidRDefault="00133A16" w:rsidP="004C3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:rsidR="002D01CD" w:rsidRPr="009E166A" w:rsidRDefault="00133A16" w:rsidP="004C3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=AVERAGE(LEFT)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D01CD" w:rsidRPr="006543FE" w:rsidTr="00CA1531">
        <w:trPr>
          <w:trHeight w:val="279"/>
        </w:trPr>
        <w:tc>
          <w:tcPr>
            <w:tcW w:w="677" w:type="dxa"/>
          </w:tcPr>
          <w:p w:rsidR="002D01CD" w:rsidRPr="009E166A" w:rsidRDefault="002D01CD" w:rsidP="0001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</w:pPr>
            <w:r w:rsidRPr="009E1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1</w:t>
            </w:r>
            <w:r w:rsidR="000102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5</w:t>
            </w:r>
            <w:r w:rsidRPr="009E1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.</w:t>
            </w:r>
          </w:p>
        </w:tc>
        <w:tc>
          <w:tcPr>
            <w:tcW w:w="3576" w:type="dxa"/>
            <w:gridSpan w:val="2"/>
          </w:tcPr>
          <w:p w:rsidR="002D01CD" w:rsidRPr="002D01CD" w:rsidRDefault="002D01CD" w:rsidP="00133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1CD">
              <w:rPr>
                <w:rFonts w:ascii="Times New Roman" w:hAnsi="Times New Roman" w:cs="Times New Roman"/>
                <w:sz w:val="20"/>
                <w:szCs w:val="20"/>
              </w:rPr>
              <w:t>Географічні аспекти охорони природи</w:t>
            </w:r>
          </w:p>
        </w:tc>
        <w:tc>
          <w:tcPr>
            <w:tcW w:w="675" w:type="dxa"/>
            <w:vAlign w:val="bottom"/>
          </w:tcPr>
          <w:p w:rsidR="002D01CD" w:rsidRPr="00201605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4,77</w:t>
            </w:r>
          </w:p>
        </w:tc>
        <w:tc>
          <w:tcPr>
            <w:tcW w:w="742" w:type="dxa"/>
            <w:gridSpan w:val="2"/>
            <w:vAlign w:val="bottom"/>
          </w:tcPr>
          <w:p w:rsidR="002D01CD" w:rsidRPr="00201605" w:rsidRDefault="00201605" w:rsidP="004C3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4,77</w:t>
            </w:r>
          </w:p>
        </w:tc>
        <w:tc>
          <w:tcPr>
            <w:tcW w:w="992" w:type="dxa"/>
            <w:vAlign w:val="bottom"/>
          </w:tcPr>
          <w:p w:rsidR="002D01CD" w:rsidRPr="009E166A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1134" w:type="dxa"/>
            <w:vAlign w:val="bottom"/>
          </w:tcPr>
          <w:p w:rsidR="002D01CD" w:rsidRPr="009E166A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851" w:type="dxa"/>
            <w:vAlign w:val="bottom"/>
          </w:tcPr>
          <w:p w:rsidR="002D01CD" w:rsidRPr="009E166A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4,92</w:t>
            </w:r>
          </w:p>
        </w:tc>
        <w:tc>
          <w:tcPr>
            <w:tcW w:w="992" w:type="dxa"/>
            <w:vAlign w:val="bottom"/>
          </w:tcPr>
          <w:p w:rsidR="002D01CD" w:rsidRPr="009E166A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4,92</w:t>
            </w:r>
          </w:p>
        </w:tc>
        <w:tc>
          <w:tcPr>
            <w:tcW w:w="1559" w:type="dxa"/>
            <w:vAlign w:val="bottom"/>
          </w:tcPr>
          <w:p w:rsidR="002D01CD" w:rsidRPr="009E166A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4,77</w:t>
            </w:r>
          </w:p>
        </w:tc>
        <w:tc>
          <w:tcPr>
            <w:tcW w:w="851" w:type="dxa"/>
            <w:vAlign w:val="bottom"/>
          </w:tcPr>
          <w:p w:rsidR="002D01CD" w:rsidRPr="009E166A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4,92</w:t>
            </w:r>
          </w:p>
        </w:tc>
        <w:tc>
          <w:tcPr>
            <w:tcW w:w="992" w:type="dxa"/>
            <w:vAlign w:val="bottom"/>
          </w:tcPr>
          <w:p w:rsidR="002D01CD" w:rsidRPr="009E166A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4,92</w:t>
            </w:r>
          </w:p>
        </w:tc>
        <w:tc>
          <w:tcPr>
            <w:tcW w:w="851" w:type="dxa"/>
            <w:vAlign w:val="bottom"/>
          </w:tcPr>
          <w:p w:rsidR="002D01CD" w:rsidRPr="009E166A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851" w:type="dxa"/>
            <w:vAlign w:val="bottom"/>
          </w:tcPr>
          <w:p w:rsidR="002D01CD" w:rsidRPr="009E166A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=AVERAGE(LEFT)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4,85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D01CD" w:rsidRPr="006543FE" w:rsidTr="00CA1531">
        <w:trPr>
          <w:trHeight w:val="279"/>
        </w:trPr>
        <w:tc>
          <w:tcPr>
            <w:tcW w:w="677" w:type="dxa"/>
          </w:tcPr>
          <w:p w:rsidR="002D01CD" w:rsidRPr="009E166A" w:rsidRDefault="002D01CD" w:rsidP="0001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</w:pPr>
            <w:r w:rsidRPr="009E1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1</w:t>
            </w:r>
            <w:r w:rsidR="000102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6</w:t>
            </w:r>
            <w:r w:rsidRPr="009E1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.</w:t>
            </w:r>
          </w:p>
        </w:tc>
        <w:tc>
          <w:tcPr>
            <w:tcW w:w="3576" w:type="dxa"/>
            <w:gridSpan w:val="2"/>
          </w:tcPr>
          <w:p w:rsidR="002D01CD" w:rsidRPr="002D01CD" w:rsidRDefault="002D01CD" w:rsidP="00133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1CD">
              <w:rPr>
                <w:rFonts w:ascii="Times New Roman" w:hAnsi="Times New Roman" w:cs="Times New Roman"/>
                <w:sz w:val="20"/>
                <w:szCs w:val="20"/>
              </w:rPr>
              <w:t>Сільський і зелений туризм</w:t>
            </w:r>
          </w:p>
        </w:tc>
        <w:tc>
          <w:tcPr>
            <w:tcW w:w="675" w:type="dxa"/>
            <w:vAlign w:val="bottom"/>
          </w:tcPr>
          <w:p w:rsidR="002D01CD" w:rsidRPr="009E166A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4,92</w:t>
            </w:r>
          </w:p>
        </w:tc>
        <w:tc>
          <w:tcPr>
            <w:tcW w:w="742" w:type="dxa"/>
            <w:gridSpan w:val="2"/>
            <w:vAlign w:val="bottom"/>
          </w:tcPr>
          <w:p w:rsidR="002D01CD" w:rsidRPr="009E166A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4,92</w:t>
            </w:r>
          </w:p>
        </w:tc>
        <w:tc>
          <w:tcPr>
            <w:tcW w:w="992" w:type="dxa"/>
            <w:vAlign w:val="bottom"/>
          </w:tcPr>
          <w:p w:rsidR="002D01CD" w:rsidRPr="009E166A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4,92</w:t>
            </w:r>
          </w:p>
        </w:tc>
        <w:tc>
          <w:tcPr>
            <w:tcW w:w="1134" w:type="dxa"/>
            <w:vAlign w:val="bottom"/>
          </w:tcPr>
          <w:p w:rsidR="002D01CD" w:rsidRPr="009E166A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4,92</w:t>
            </w:r>
          </w:p>
        </w:tc>
        <w:tc>
          <w:tcPr>
            <w:tcW w:w="851" w:type="dxa"/>
            <w:vAlign w:val="bottom"/>
          </w:tcPr>
          <w:p w:rsidR="002D01CD" w:rsidRPr="009E166A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4,92</w:t>
            </w:r>
          </w:p>
        </w:tc>
        <w:tc>
          <w:tcPr>
            <w:tcW w:w="992" w:type="dxa"/>
            <w:vAlign w:val="bottom"/>
          </w:tcPr>
          <w:p w:rsidR="002D01CD" w:rsidRPr="009E166A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4,92</w:t>
            </w:r>
          </w:p>
        </w:tc>
        <w:tc>
          <w:tcPr>
            <w:tcW w:w="1559" w:type="dxa"/>
            <w:vAlign w:val="bottom"/>
          </w:tcPr>
          <w:p w:rsidR="002D01CD" w:rsidRPr="009E166A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4,92</w:t>
            </w:r>
          </w:p>
        </w:tc>
        <w:tc>
          <w:tcPr>
            <w:tcW w:w="851" w:type="dxa"/>
            <w:vAlign w:val="bottom"/>
          </w:tcPr>
          <w:p w:rsidR="002D01CD" w:rsidRPr="009E166A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4,92</w:t>
            </w:r>
          </w:p>
        </w:tc>
        <w:tc>
          <w:tcPr>
            <w:tcW w:w="992" w:type="dxa"/>
            <w:vAlign w:val="bottom"/>
          </w:tcPr>
          <w:p w:rsidR="002D01CD" w:rsidRPr="009E166A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4,92</w:t>
            </w:r>
          </w:p>
        </w:tc>
        <w:tc>
          <w:tcPr>
            <w:tcW w:w="851" w:type="dxa"/>
            <w:vAlign w:val="bottom"/>
          </w:tcPr>
          <w:p w:rsidR="002D01CD" w:rsidRPr="009E166A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4,92</w:t>
            </w:r>
          </w:p>
        </w:tc>
        <w:tc>
          <w:tcPr>
            <w:tcW w:w="851" w:type="dxa"/>
            <w:vAlign w:val="bottom"/>
          </w:tcPr>
          <w:p w:rsidR="002D01CD" w:rsidRPr="009E166A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4,92</w:t>
            </w:r>
          </w:p>
        </w:tc>
      </w:tr>
      <w:tr w:rsidR="002D01CD" w:rsidRPr="006543FE" w:rsidTr="00133A16">
        <w:trPr>
          <w:trHeight w:val="279"/>
        </w:trPr>
        <w:tc>
          <w:tcPr>
            <w:tcW w:w="677" w:type="dxa"/>
          </w:tcPr>
          <w:p w:rsidR="002D01CD" w:rsidRPr="009E166A" w:rsidRDefault="002D01CD" w:rsidP="0001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</w:pPr>
            <w:r w:rsidRPr="009E1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1</w:t>
            </w:r>
            <w:r w:rsidR="000102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7</w:t>
            </w:r>
            <w:r w:rsidRPr="009E1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.</w:t>
            </w:r>
          </w:p>
        </w:tc>
        <w:tc>
          <w:tcPr>
            <w:tcW w:w="3576" w:type="dxa"/>
            <w:gridSpan w:val="2"/>
          </w:tcPr>
          <w:p w:rsidR="002D01CD" w:rsidRPr="002D01CD" w:rsidRDefault="002D01CD" w:rsidP="00133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1CD">
              <w:rPr>
                <w:rFonts w:ascii="Times New Roman" w:hAnsi="Times New Roman" w:cs="Times New Roman"/>
                <w:sz w:val="20"/>
                <w:szCs w:val="20"/>
              </w:rPr>
              <w:t>Природні туристичні ресурси  Полтавщини</w:t>
            </w:r>
          </w:p>
        </w:tc>
        <w:tc>
          <w:tcPr>
            <w:tcW w:w="675" w:type="dxa"/>
            <w:vAlign w:val="bottom"/>
          </w:tcPr>
          <w:p w:rsidR="002D01CD" w:rsidRPr="004C3AD5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742" w:type="dxa"/>
            <w:gridSpan w:val="2"/>
            <w:vAlign w:val="bottom"/>
          </w:tcPr>
          <w:p w:rsidR="002D01CD" w:rsidRPr="009E166A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992" w:type="dxa"/>
            <w:vAlign w:val="bottom"/>
          </w:tcPr>
          <w:p w:rsidR="002D01CD" w:rsidRPr="009E166A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1134" w:type="dxa"/>
            <w:vAlign w:val="bottom"/>
          </w:tcPr>
          <w:p w:rsidR="002D01CD" w:rsidRPr="009E166A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851" w:type="dxa"/>
            <w:vAlign w:val="bottom"/>
          </w:tcPr>
          <w:p w:rsidR="002D01CD" w:rsidRPr="009E166A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992" w:type="dxa"/>
            <w:vAlign w:val="bottom"/>
          </w:tcPr>
          <w:p w:rsidR="002D01CD" w:rsidRPr="009E166A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4,67</w:t>
            </w:r>
          </w:p>
        </w:tc>
        <w:tc>
          <w:tcPr>
            <w:tcW w:w="1559" w:type="dxa"/>
            <w:vAlign w:val="bottom"/>
          </w:tcPr>
          <w:p w:rsidR="002D01CD" w:rsidRPr="009E166A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4,67</w:t>
            </w:r>
          </w:p>
        </w:tc>
        <w:tc>
          <w:tcPr>
            <w:tcW w:w="851" w:type="dxa"/>
            <w:vAlign w:val="bottom"/>
          </w:tcPr>
          <w:p w:rsidR="002D01CD" w:rsidRPr="009E166A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992" w:type="dxa"/>
            <w:vAlign w:val="bottom"/>
          </w:tcPr>
          <w:p w:rsidR="002D01CD" w:rsidRPr="009E166A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851" w:type="dxa"/>
            <w:vAlign w:val="bottom"/>
          </w:tcPr>
          <w:p w:rsidR="002D01CD" w:rsidRPr="009E166A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851" w:type="dxa"/>
            <w:vAlign w:val="bottom"/>
          </w:tcPr>
          <w:p w:rsidR="002D01CD" w:rsidRPr="009E166A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=AVERAGE(LEFT)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4,81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D01CD" w:rsidRPr="006543FE" w:rsidTr="00133A16">
        <w:trPr>
          <w:trHeight w:val="279"/>
        </w:trPr>
        <w:tc>
          <w:tcPr>
            <w:tcW w:w="677" w:type="dxa"/>
          </w:tcPr>
          <w:p w:rsidR="002D01CD" w:rsidRPr="009E166A" w:rsidRDefault="000102C4" w:rsidP="009E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18</w:t>
            </w:r>
            <w:r w:rsidR="002D01CD" w:rsidRPr="009E1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.</w:t>
            </w:r>
          </w:p>
        </w:tc>
        <w:tc>
          <w:tcPr>
            <w:tcW w:w="3576" w:type="dxa"/>
            <w:gridSpan w:val="2"/>
          </w:tcPr>
          <w:p w:rsidR="002D01CD" w:rsidRPr="002D01CD" w:rsidRDefault="002D01CD" w:rsidP="00133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1CD">
              <w:rPr>
                <w:rFonts w:ascii="Times New Roman" w:hAnsi="Times New Roman" w:cs="Times New Roman"/>
                <w:sz w:val="20"/>
                <w:szCs w:val="20"/>
              </w:rPr>
              <w:t>Іншомовний академічний дискурс</w:t>
            </w:r>
          </w:p>
        </w:tc>
        <w:tc>
          <w:tcPr>
            <w:tcW w:w="675" w:type="dxa"/>
            <w:vAlign w:val="bottom"/>
          </w:tcPr>
          <w:p w:rsidR="002D01CD" w:rsidRPr="009E166A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42" w:type="dxa"/>
            <w:gridSpan w:val="2"/>
            <w:vAlign w:val="bottom"/>
          </w:tcPr>
          <w:p w:rsidR="002D01CD" w:rsidRPr="009E166A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992" w:type="dxa"/>
            <w:vAlign w:val="bottom"/>
          </w:tcPr>
          <w:p w:rsidR="002D01CD" w:rsidRPr="009E166A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vAlign w:val="bottom"/>
          </w:tcPr>
          <w:p w:rsidR="002D01CD" w:rsidRPr="009E166A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51" w:type="dxa"/>
            <w:vAlign w:val="bottom"/>
          </w:tcPr>
          <w:p w:rsidR="002D01CD" w:rsidRPr="009E166A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992" w:type="dxa"/>
            <w:vAlign w:val="bottom"/>
          </w:tcPr>
          <w:p w:rsidR="002D01CD" w:rsidRPr="009E166A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bottom"/>
          </w:tcPr>
          <w:p w:rsidR="002D01CD" w:rsidRPr="009E166A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2D01CD" w:rsidRPr="009E166A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992" w:type="dxa"/>
            <w:vAlign w:val="bottom"/>
          </w:tcPr>
          <w:p w:rsidR="002D01CD" w:rsidRPr="009E166A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51" w:type="dxa"/>
            <w:vAlign w:val="bottom"/>
          </w:tcPr>
          <w:p w:rsidR="002D01CD" w:rsidRPr="009E166A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51" w:type="dxa"/>
            <w:vAlign w:val="bottom"/>
          </w:tcPr>
          <w:p w:rsidR="002D01CD" w:rsidRPr="009E166A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=AVERAGE(LEFT)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4,36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D01CD" w:rsidRPr="006543FE" w:rsidTr="00133A16">
        <w:trPr>
          <w:trHeight w:val="279"/>
        </w:trPr>
        <w:tc>
          <w:tcPr>
            <w:tcW w:w="677" w:type="dxa"/>
          </w:tcPr>
          <w:p w:rsidR="002D01CD" w:rsidRPr="009E166A" w:rsidRDefault="000102C4" w:rsidP="009E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19</w:t>
            </w:r>
            <w:r w:rsidR="002D01CD" w:rsidRPr="009E1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.</w:t>
            </w:r>
          </w:p>
        </w:tc>
        <w:tc>
          <w:tcPr>
            <w:tcW w:w="3576" w:type="dxa"/>
            <w:gridSpan w:val="2"/>
          </w:tcPr>
          <w:p w:rsidR="002D01CD" w:rsidRPr="002D01CD" w:rsidRDefault="002D01CD" w:rsidP="00133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1CD">
              <w:rPr>
                <w:rFonts w:ascii="Times New Roman" w:hAnsi="Times New Roman" w:cs="Times New Roman"/>
                <w:sz w:val="20"/>
                <w:szCs w:val="20"/>
              </w:rPr>
              <w:t>Управління персоналом у туризмі</w:t>
            </w:r>
          </w:p>
        </w:tc>
        <w:tc>
          <w:tcPr>
            <w:tcW w:w="675" w:type="dxa"/>
            <w:vAlign w:val="bottom"/>
          </w:tcPr>
          <w:p w:rsidR="002D01CD" w:rsidRPr="009E166A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2" w:type="dxa"/>
            <w:gridSpan w:val="2"/>
            <w:vAlign w:val="bottom"/>
          </w:tcPr>
          <w:p w:rsidR="002D01CD" w:rsidRPr="009E166A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  <w:vAlign w:val="bottom"/>
          </w:tcPr>
          <w:p w:rsidR="002D01CD" w:rsidRPr="009E166A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34" w:type="dxa"/>
            <w:vAlign w:val="bottom"/>
          </w:tcPr>
          <w:p w:rsidR="002D01CD" w:rsidRPr="009E166A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51" w:type="dxa"/>
            <w:vAlign w:val="bottom"/>
          </w:tcPr>
          <w:p w:rsidR="002D01CD" w:rsidRPr="009E166A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  <w:vAlign w:val="bottom"/>
          </w:tcPr>
          <w:p w:rsidR="002D01CD" w:rsidRPr="009E166A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559" w:type="dxa"/>
            <w:vAlign w:val="bottom"/>
          </w:tcPr>
          <w:p w:rsidR="002D01CD" w:rsidRPr="009E166A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51" w:type="dxa"/>
            <w:vAlign w:val="bottom"/>
          </w:tcPr>
          <w:p w:rsidR="002D01CD" w:rsidRPr="009E166A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  <w:vAlign w:val="bottom"/>
          </w:tcPr>
          <w:p w:rsidR="002D01CD" w:rsidRPr="009E166A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51" w:type="dxa"/>
            <w:vAlign w:val="bottom"/>
          </w:tcPr>
          <w:p w:rsidR="002D01CD" w:rsidRPr="009E166A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51" w:type="dxa"/>
            <w:vAlign w:val="bottom"/>
          </w:tcPr>
          <w:p w:rsidR="002D01CD" w:rsidRPr="009E166A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=AVERAGE(LEFT)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D01CD" w:rsidRPr="006543FE" w:rsidTr="004C3AD5">
        <w:trPr>
          <w:trHeight w:val="279"/>
        </w:trPr>
        <w:tc>
          <w:tcPr>
            <w:tcW w:w="677" w:type="dxa"/>
          </w:tcPr>
          <w:p w:rsidR="002D01CD" w:rsidRPr="009E166A" w:rsidRDefault="002D01CD" w:rsidP="0001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</w:pPr>
            <w:r w:rsidRPr="009E1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2</w:t>
            </w:r>
            <w:r w:rsidR="000102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0</w:t>
            </w:r>
            <w:r w:rsidRPr="009E1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.</w:t>
            </w:r>
          </w:p>
        </w:tc>
        <w:tc>
          <w:tcPr>
            <w:tcW w:w="3576" w:type="dxa"/>
            <w:gridSpan w:val="2"/>
          </w:tcPr>
          <w:p w:rsidR="002D01CD" w:rsidRPr="002D01CD" w:rsidRDefault="002D01CD" w:rsidP="00133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1CD">
              <w:rPr>
                <w:rFonts w:ascii="Times New Roman" w:hAnsi="Times New Roman" w:cs="Times New Roman"/>
                <w:sz w:val="20"/>
                <w:szCs w:val="20"/>
              </w:rPr>
              <w:t>Організація і проведення туристських походів</w:t>
            </w:r>
          </w:p>
        </w:tc>
        <w:tc>
          <w:tcPr>
            <w:tcW w:w="675" w:type="dxa"/>
            <w:vAlign w:val="bottom"/>
          </w:tcPr>
          <w:p w:rsidR="002D01CD" w:rsidRPr="009E166A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2" w:type="dxa"/>
            <w:gridSpan w:val="2"/>
            <w:vAlign w:val="bottom"/>
          </w:tcPr>
          <w:p w:rsidR="002D01CD" w:rsidRPr="009E166A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92" w:type="dxa"/>
            <w:vAlign w:val="bottom"/>
          </w:tcPr>
          <w:p w:rsidR="002D01CD" w:rsidRPr="009E166A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bottom"/>
          </w:tcPr>
          <w:p w:rsidR="002D01CD" w:rsidRPr="009E166A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51" w:type="dxa"/>
            <w:vAlign w:val="bottom"/>
          </w:tcPr>
          <w:p w:rsidR="002D01CD" w:rsidRPr="009E166A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  <w:vAlign w:val="bottom"/>
          </w:tcPr>
          <w:p w:rsidR="002D01CD" w:rsidRPr="009E166A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559" w:type="dxa"/>
            <w:vAlign w:val="bottom"/>
          </w:tcPr>
          <w:p w:rsidR="002D01CD" w:rsidRPr="009E166A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:rsidR="002D01CD" w:rsidRPr="009E166A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2D01CD" w:rsidRPr="009E166A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:rsidR="002D01CD" w:rsidRPr="009E166A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51" w:type="dxa"/>
            <w:vAlign w:val="bottom"/>
          </w:tcPr>
          <w:p w:rsidR="002D01CD" w:rsidRPr="009E166A" w:rsidRDefault="00133A16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=AVERAGE(LEFT)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4,84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D01CD" w:rsidRPr="006543FE" w:rsidTr="00CA1531">
        <w:trPr>
          <w:trHeight w:val="279"/>
        </w:trPr>
        <w:tc>
          <w:tcPr>
            <w:tcW w:w="677" w:type="dxa"/>
          </w:tcPr>
          <w:p w:rsidR="002D01CD" w:rsidRPr="009E166A" w:rsidRDefault="002D01CD" w:rsidP="0001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</w:pPr>
            <w:r w:rsidRPr="009E1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2</w:t>
            </w:r>
            <w:r w:rsidR="000102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1</w:t>
            </w:r>
            <w:r w:rsidRPr="009E1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.</w:t>
            </w:r>
          </w:p>
        </w:tc>
        <w:tc>
          <w:tcPr>
            <w:tcW w:w="3576" w:type="dxa"/>
            <w:gridSpan w:val="2"/>
          </w:tcPr>
          <w:p w:rsidR="002D01CD" w:rsidRPr="002D01CD" w:rsidRDefault="002D01CD" w:rsidP="00133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1CD">
              <w:rPr>
                <w:rFonts w:ascii="Times New Roman" w:hAnsi="Times New Roman" w:cs="Times New Roman"/>
                <w:sz w:val="20"/>
                <w:szCs w:val="20"/>
              </w:rPr>
              <w:t>Релігійний туризм та паломництво</w:t>
            </w:r>
          </w:p>
        </w:tc>
        <w:tc>
          <w:tcPr>
            <w:tcW w:w="675" w:type="dxa"/>
            <w:vAlign w:val="bottom"/>
          </w:tcPr>
          <w:p w:rsidR="002D01CD" w:rsidRPr="009E166A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742" w:type="dxa"/>
            <w:gridSpan w:val="2"/>
            <w:vAlign w:val="bottom"/>
          </w:tcPr>
          <w:p w:rsidR="002D01CD" w:rsidRPr="009E166A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992" w:type="dxa"/>
            <w:vAlign w:val="bottom"/>
          </w:tcPr>
          <w:p w:rsidR="002D01CD" w:rsidRPr="009E166A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1134" w:type="dxa"/>
            <w:vAlign w:val="bottom"/>
          </w:tcPr>
          <w:p w:rsidR="002D01CD" w:rsidRPr="009E166A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4,92</w:t>
            </w:r>
          </w:p>
        </w:tc>
        <w:tc>
          <w:tcPr>
            <w:tcW w:w="851" w:type="dxa"/>
            <w:vAlign w:val="bottom"/>
          </w:tcPr>
          <w:p w:rsidR="002D01CD" w:rsidRPr="009E166A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4,92</w:t>
            </w:r>
          </w:p>
        </w:tc>
        <w:tc>
          <w:tcPr>
            <w:tcW w:w="992" w:type="dxa"/>
            <w:vAlign w:val="bottom"/>
          </w:tcPr>
          <w:p w:rsidR="002D01CD" w:rsidRPr="009E166A" w:rsidRDefault="00201605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4,92</w:t>
            </w:r>
          </w:p>
        </w:tc>
        <w:tc>
          <w:tcPr>
            <w:tcW w:w="1559" w:type="dxa"/>
            <w:vAlign w:val="bottom"/>
          </w:tcPr>
          <w:p w:rsidR="002D01CD" w:rsidRPr="009E166A" w:rsidRDefault="000102C4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4,77</w:t>
            </w:r>
          </w:p>
        </w:tc>
        <w:tc>
          <w:tcPr>
            <w:tcW w:w="851" w:type="dxa"/>
            <w:vAlign w:val="bottom"/>
          </w:tcPr>
          <w:p w:rsidR="002D01CD" w:rsidRPr="009E166A" w:rsidRDefault="000102C4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992" w:type="dxa"/>
            <w:vAlign w:val="bottom"/>
          </w:tcPr>
          <w:p w:rsidR="002D01CD" w:rsidRPr="009E166A" w:rsidRDefault="000102C4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851" w:type="dxa"/>
            <w:vAlign w:val="bottom"/>
          </w:tcPr>
          <w:p w:rsidR="002D01CD" w:rsidRPr="009E166A" w:rsidRDefault="000102C4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851" w:type="dxa"/>
            <w:vAlign w:val="bottom"/>
          </w:tcPr>
          <w:p w:rsidR="002D01CD" w:rsidRPr="009E166A" w:rsidRDefault="000102C4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=AVERAGE(LEFT)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4,86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D01CD" w:rsidRPr="006543FE" w:rsidTr="00CA1531">
        <w:trPr>
          <w:trHeight w:val="279"/>
        </w:trPr>
        <w:tc>
          <w:tcPr>
            <w:tcW w:w="677" w:type="dxa"/>
          </w:tcPr>
          <w:p w:rsidR="002D01CD" w:rsidRPr="009E166A" w:rsidRDefault="002D01CD" w:rsidP="0001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</w:pPr>
            <w:r w:rsidRPr="009E1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2</w:t>
            </w:r>
            <w:r w:rsidR="000102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2</w:t>
            </w:r>
            <w:r w:rsidRPr="009E1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sa-IN"/>
              </w:rPr>
              <w:t>.</w:t>
            </w:r>
          </w:p>
        </w:tc>
        <w:tc>
          <w:tcPr>
            <w:tcW w:w="3576" w:type="dxa"/>
            <w:gridSpan w:val="2"/>
          </w:tcPr>
          <w:p w:rsidR="002D01CD" w:rsidRPr="002D01CD" w:rsidRDefault="002D01CD" w:rsidP="00133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1CD">
              <w:rPr>
                <w:rFonts w:ascii="Times New Roman" w:hAnsi="Times New Roman" w:cs="Times New Roman"/>
                <w:sz w:val="20"/>
                <w:szCs w:val="20"/>
              </w:rPr>
              <w:t>Методика розробки турів</w:t>
            </w:r>
          </w:p>
        </w:tc>
        <w:tc>
          <w:tcPr>
            <w:tcW w:w="675" w:type="dxa"/>
            <w:vAlign w:val="bottom"/>
          </w:tcPr>
          <w:p w:rsidR="002D01CD" w:rsidRPr="000102C4" w:rsidRDefault="000102C4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742" w:type="dxa"/>
            <w:gridSpan w:val="2"/>
            <w:vAlign w:val="bottom"/>
          </w:tcPr>
          <w:p w:rsidR="002D01CD" w:rsidRPr="000102C4" w:rsidRDefault="000102C4" w:rsidP="000C0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992" w:type="dxa"/>
            <w:vAlign w:val="bottom"/>
          </w:tcPr>
          <w:p w:rsidR="002D01CD" w:rsidRPr="000102C4" w:rsidRDefault="000102C4" w:rsidP="000C0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1134" w:type="dxa"/>
            <w:vAlign w:val="bottom"/>
          </w:tcPr>
          <w:p w:rsidR="002D01CD" w:rsidRPr="000102C4" w:rsidRDefault="000102C4" w:rsidP="000C0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851" w:type="dxa"/>
            <w:vAlign w:val="bottom"/>
          </w:tcPr>
          <w:p w:rsidR="002D01CD" w:rsidRPr="000102C4" w:rsidRDefault="000102C4" w:rsidP="000C0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992" w:type="dxa"/>
            <w:vAlign w:val="bottom"/>
          </w:tcPr>
          <w:p w:rsidR="002D01CD" w:rsidRPr="000102C4" w:rsidRDefault="000102C4" w:rsidP="000C0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1559" w:type="dxa"/>
            <w:vAlign w:val="bottom"/>
          </w:tcPr>
          <w:p w:rsidR="002D01CD" w:rsidRPr="000102C4" w:rsidRDefault="000102C4" w:rsidP="000C0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4,77</w:t>
            </w:r>
          </w:p>
        </w:tc>
        <w:tc>
          <w:tcPr>
            <w:tcW w:w="851" w:type="dxa"/>
            <w:vAlign w:val="bottom"/>
          </w:tcPr>
          <w:p w:rsidR="002D01CD" w:rsidRPr="000C0DC2" w:rsidRDefault="000102C4" w:rsidP="000C0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992" w:type="dxa"/>
            <w:vAlign w:val="bottom"/>
          </w:tcPr>
          <w:p w:rsidR="002D01CD" w:rsidRPr="009E166A" w:rsidRDefault="000102C4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851" w:type="dxa"/>
            <w:vAlign w:val="bottom"/>
          </w:tcPr>
          <w:p w:rsidR="002D01CD" w:rsidRPr="009E166A" w:rsidRDefault="000102C4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851" w:type="dxa"/>
            <w:vAlign w:val="bottom"/>
          </w:tcPr>
          <w:p w:rsidR="002D01CD" w:rsidRPr="009E166A" w:rsidRDefault="000102C4" w:rsidP="009E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=AVERAGE(LEFT)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4,84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102C4" w:rsidRPr="006543FE" w:rsidTr="000102C4">
        <w:trPr>
          <w:trHeight w:val="279"/>
        </w:trPr>
        <w:tc>
          <w:tcPr>
            <w:tcW w:w="4253" w:type="dxa"/>
            <w:gridSpan w:val="3"/>
          </w:tcPr>
          <w:p w:rsidR="000102C4" w:rsidRPr="009E166A" w:rsidRDefault="000102C4" w:rsidP="00C231D7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 w:bidi="sa-IN"/>
              </w:rPr>
            </w:pPr>
            <w:r w:rsidRPr="009E1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 w:bidi="sa-IN"/>
              </w:rPr>
              <w:t>Середня оцінка якості викладання на Освітній програмі за критерієм:</w:t>
            </w:r>
          </w:p>
        </w:tc>
        <w:tc>
          <w:tcPr>
            <w:tcW w:w="675" w:type="dxa"/>
            <w:vAlign w:val="center"/>
          </w:tcPr>
          <w:p w:rsidR="000102C4" w:rsidRPr="000102C4" w:rsidRDefault="000102C4" w:rsidP="000102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102C4">
              <w:rPr>
                <w:rFonts w:ascii="Times New Roman" w:hAnsi="Times New Roman" w:cs="Times New Roman"/>
                <w:b/>
                <w:i/>
                <w:color w:val="000000"/>
              </w:rPr>
              <w:t>4,88</w:t>
            </w:r>
          </w:p>
        </w:tc>
        <w:tc>
          <w:tcPr>
            <w:tcW w:w="742" w:type="dxa"/>
            <w:gridSpan w:val="2"/>
            <w:vAlign w:val="center"/>
          </w:tcPr>
          <w:p w:rsidR="000102C4" w:rsidRPr="000102C4" w:rsidRDefault="000102C4" w:rsidP="000102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102C4">
              <w:rPr>
                <w:rFonts w:ascii="Times New Roman" w:hAnsi="Times New Roman" w:cs="Times New Roman"/>
                <w:b/>
                <w:i/>
                <w:color w:val="000000"/>
              </w:rPr>
              <w:t>4,70</w:t>
            </w:r>
          </w:p>
        </w:tc>
        <w:tc>
          <w:tcPr>
            <w:tcW w:w="992" w:type="dxa"/>
            <w:vAlign w:val="center"/>
          </w:tcPr>
          <w:p w:rsidR="000102C4" w:rsidRPr="000102C4" w:rsidRDefault="000102C4" w:rsidP="000102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102C4">
              <w:rPr>
                <w:rFonts w:ascii="Times New Roman" w:hAnsi="Times New Roman" w:cs="Times New Roman"/>
                <w:b/>
                <w:i/>
                <w:color w:val="000000"/>
              </w:rPr>
              <w:t>4,72</w:t>
            </w:r>
          </w:p>
        </w:tc>
        <w:tc>
          <w:tcPr>
            <w:tcW w:w="1134" w:type="dxa"/>
            <w:vAlign w:val="center"/>
          </w:tcPr>
          <w:p w:rsidR="000102C4" w:rsidRPr="000102C4" w:rsidRDefault="000102C4" w:rsidP="000102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102C4">
              <w:rPr>
                <w:rFonts w:ascii="Times New Roman" w:hAnsi="Times New Roman" w:cs="Times New Roman"/>
                <w:b/>
                <w:i/>
                <w:color w:val="000000"/>
              </w:rPr>
              <w:t>4,82</w:t>
            </w:r>
          </w:p>
        </w:tc>
        <w:tc>
          <w:tcPr>
            <w:tcW w:w="851" w:type="dxa"/>
            <w:vAlign w:val="center"/>
          </w:tcPr>
          <w:p w:rsidR="000102C4" w:rsidRPr="000102C4" w:rsidRDefault="000102C4" w:rsidP="000102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102C4">
              <w:rPr>
                <w:rFonts w:ascii="Times New Roman" w:hAnsi="Times New Roman" w:cs="Times New Roman"/>
                <w:b/>
                <w:i/>
                <w:color w:val="000000"/>
              </w:rPr>
              <w:t>4,75</w:t>
            </w:r>
          </w:p>
        </w:tc>
        <w:tc>
          <w:tcPr>
            <w:tcW w:w="992" w:type="dxa"/>
            <w:vAlign w:val="center"/>
          </w:tcPr>
          <w:p w:rsidR="000102C4" w:rsidRPr="000102C4" w:rsidRDefault="000102C4" w:rsidP="000102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102C4">
              <w:rPr>
                <w:rFonts w:ascii="Times New Roman" w:hAnsi="Times New Roman" w:cs="Times New Roman"/>
                <w:b/>
                <w:i/>
                <w:color w:val="000000"/>
              </w:rPr>
              <w:t>4,60</w:t>
            </w:r>
          </w:p>
        </w:tc>
        <w:tc>
          <w:tcPr>
            <w:tcW w:w="1559" w:type="dxa"/>
            <w:vAlign w:val="center"/>
          </w:tcPr>
          <w:p w:rsidR="000102C4" w:rsidRPr="000102C4" w:rsidRDefault="000102C4" w:rsidP="000102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102C4">
              <w:rPr>
                <w:rFonts w:ascii="Times New Roman" w:hAnsi="Times New Roman" w:cs="Times New Roman"/>
                <w:b/>
                <w:i/>
                <w:color w:val="000000"/>
              </w:rPr>
              <w:t>4,57</w:t>
            </w:r>
          </w:p>
        </w:tc>
        <w:tc>
          <w:tcPr>
            <w:tcW w:w="851" w:type="dxa"/>
            <w:vAlign w:val="center"/>
          </w:tcPr>
          <w:p w:rsidR="000102C4" w:rsidRPr="000102C4" w:rsidRDefault="000102C4" w:rsidP="000102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102C4">
              <w:rPr>
                <w:rFonts w:ascii="Times New Roman" w:hAnsi="Times New Roman" w:cs="Times New Roman"/>
                <w:b/>
                <w:i/>
                <w:color w:val="000000"/>
              </w:rPr>
              <w:t>4,74</w:t>
            </w:r>
          </w:p>
        </w:tc>
        <w:tc>
          <w:tcPr>
            <w:tcW w:w="992" w:type="dxa"/>
            <w:vAlign w:val="center"/>
          </w:tcPr>
          <w:p w:rsidR="000102C4" w:rsidRPr="000102C4" w:rsidRDefault="000102C4" w:rsidP="000102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102C4">
              <w:rPr>
                <w:rFonts w:ascii="Times New Roman" w:hAnsi="Times New Roman" w:cs="Times New Roman"/>
                <w:b/>
                <w:i/>
                <w:color w:val="000000"/>
              </w:rPr>
              <w:t>4,77</w:t>
            </w:r>
          </w:p>
        </w:tc>
        <w:tc>
          <w:tcPr>
            <w:tcW w:w="851" w:type="dxa"/>
            <w:vAlign w:val="center"/>
          </w:tcPr>
          <w:p w:rsidR="000102C4" w:rsidRPr="000102C4" w:rsidRDefault="000102C4" w:rsidP="000102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102C4">
              <w:rPr>
                <w:rFonts w:ascii="Times New Roman" w:hAnsi="Times New Roman" w:cs="Times New Roman"/>
                <w:b/>
                <w:i/>
                <w:color w:val="000000"/>
              </w:rPr>
              <w:t>4,85</w:t>
            </w:r>
          </w:p>
        </w:tc>
        <w:tc>
          <w:tcPr>
            <w:tcW w:w="851" w:type="dxa"/>
            <w:vAlign w:val="center"/>
          </w:tcPr>
          <w:p w:rsidR="000102C4" w:rsidRPr="000102C4" w:rsidRDefault="000102C4" w:rsidP="000102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102C4">
              <w:rPr>
                <w:rFonts w:ascii="Times New Roman" w:hAnsi="Times New Roman" w:cs="Times New Roman"/>
                <w:b/>
                <w:i/>
                <w:color w:val="000000"/>
              </w:rPr>
              <w:t>4,74</w:t>
            </w:r>
          </w:p>
        </w:tc>
      </w:tr>
    </w:tbl>
    <w:p w:rsidR="004C30CB" w:rsidRDefault="004C30CB" w:rsidP="003E4CFB">
      <w:pPr>
        <w:spacing w:after="0" w:line="240" w:lineRule="auto"/>
        <w:ind w:left="567"/>
        <w:rPr>
          <w:rFonts w:ascii="Times New Roman" w:eastAsia="Times New Roman" w:hAnsi="Times New Roman" w:cs="Mangal"/>
          <w:b/>
          <w:sz w:val="20"/>
          <w:szCs w:val="20"/>
          <w:lang w:eastAsia="ru-RU" w:bidi="sa-IN"/>
        </w:rPr>
      </w:pPr>
    </w:p>
    <w:p w:rsidR="004C30CB" w:rsidRDefault="004C30CB">
      <w:pPr>
        <w:rPr>
          <w:rFonts w:ascii="Times New Roman" w:eastAsia="Times New Roman" w:hAnsi="Times New Roman" w:cs="Mangal"/>
          <w:b/>
          <w:sz w:val="20"/>
          <w:szCs w:val="20"/>
          <w:lang w:eastAsia="ru-RU" w:bidi="sa-IN"/>
        </w:rPr>
      </w:pPr>
      <w:r>
        <w:rPr>
          <w:rFonts w:ascii="Times New Roman" w:eastAsia="Times New Roman" w:hAnsi="Times New Roman" w:cs="Mangal"/>
          <w:b/>
          <w:sz w:val="20"/>
          <w:szCs w:val="20"/>
          <w:lang w:eastAsia="ru-RU" w:bidi="sa-IN"/>
        </w:rPr>
        <w:br w:type="page"/>
      </w:r>
    </w:p>
    <w:p w:rsidR="003E4CFB" w:rsidRPr="00A40FC2" w:rsidRDefault="003E4CFB" w:rsidP="003E4CFB">
      <w:pPr>
        <w:spacing w:after="0" w:line="240" w:lineRule="auto"/>
        <w:ind w:left="567"/>
        <w:rPr>
          <w:rFonts w:ascii="Times New Roman" w:eastAsia="Times New Roman" w:hAnsi="Times New Roman" w:cs="Mangal"/>
          <w:b/>
          <w:bCs/>
          <w:sz w:val="20"/>
          <w:szCs w:val="20"/>
          <w:lang w:eastAsia="ru-RU" w:bidi="sa-IN"/>
        </w:rPr>
      </w:pPr>
      <w:r w:rsidRPr="00A40FC2">
        <w:rPr>
          <w:rFonts w:ascii="Times New Roman" w:eastAsia="Times New Roman" w:hAnsi="Times New Roman" w:cs="Mangal"/>
          <w:b/>
          <w:sz w:val="20"/>
          <w:szCs w:val="20"/>
          <w:lang w:eastAsia="ru-RU" w:bidi="sa-IN"/>
        </w:rPr>
        <w:lastRenderedPageBreak/>
        <w:t>2.2.</w:t>
      </w:r>
      <w:r w:rsidRPr="00A40FC2">
        <w:rPr>
          <w:rFonts w:ascii="Times New Roman" w:eastAsia="Times New Roman" w:hAnsi="Times New Roman" w:cs="Mangal"/>
          <w:b/>
          <w:bCs/>
          <w:sz w:val="20"/>
          <w:szCs w:val="20"/>
          <w:u w:val="single"/>
          <w:lang w:eastAsia="ru-RU" w:bidi="sa-IN"/>
        </w:rPr>
        <w:t xml:space="preserve"> Оцінить за 5-ти бальною шкалою Вашу задоволеність практичною підготовкою (практикою), беручи до уваги її зміст, місце проведення, здобуті або розвинені компетентності:  </w:t>
      </w:r>
      <w:r w:rsidRPr="00A40FC2">
        <w:rPr>
          <w:rFonts w:ascii="Times New Roman" w:eastAsia="Times New Roman" w:hAnsi="Times New Roman" w:cs="Mangal"/>
          <w:b/>
          <w:bCs/>
          <w:sz w:val="20"/>
          <w:szCs w:val="20"/>
          <w:lang w:eastAsia="ru-RU" w:bidi="sa-IN"/>
        </w:rPr>
        <w:t xml:space="preserve">  </w:t>
      </w:r>
    </w:p>
    <w:p w:rsidR="003E4CFB" w:rsidRPr="00A40FC2" w:rsidRDefault="003E4CFB" w:rsidP="003E4CFB">
      <w:pPr>
        <w:spacing w:after="0" w:line="240" w:lineRule="auto"/>
        <w:ind w:left="567"/>
        <w:rPr>
          <w:rFonts w:ascii="Times New Roman" w:eastAsia="Times New Roman" w:hAnsi="Times New Roman" w:cs="Mangal"/>
          <w:i/>
          <w:sz w:val="20"/>
          <w:szCs w:val="20"/>
          <w:lang w:eastAsia="ru-RU" w:bidi="sa-IN"/>
        </w:rPr>
      </w:pPr>
      <w:r w:rsidRPr="00A40FC2">
        <w:rPr>
          <w:rFonts w:ascii="Times New Roman" w:eastAsia="Times New Roman" w:hAnsi="Times New Roman" w:cs="Mangal"/>
          <w:b/>
          <w:bCs/>
          <w:sz w:val="20"/>
          <w:szCs w:val="20"/>
          <w:lang w:eastAsia="ru-RU" w:bidi="sa-IN"/>
        </w:rPr>
        <w:t xml:space="preserve">   </w:t>
      </w:r>
    </w:p>
    <w:tbl>
      <w:tblPr>
        <w:tblW w:w="47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9337"/>
        <w:gridCol w:w="989"/>
        <w:gridCol w:w="853"/>
        <w:gridCol w:w="1556"/>
        <w:gridCol w:w="867"/>
      </w:tblGrid>
      <w:tr w:rsidR="003E4CFB" w:rsidRPr="00A40FC2" w:rsidTr="003E4CFB">
        <w:trPr>
          <w:trHeight w:val="150"/>
        </w:trPr>
        <w:tc>
          <w:tcPr>
            <w:tcW w:w="200" w:type="pct"/>
          </w:tcPr>
          <w:p w:rsidR="003E4CFB" w:rsidRPr="00A40FC2" w:rsidRDefault="003E4CFB" w:rsidP="003E4CF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  <w:t>№</w:t>
            </w:r>
          </w:p>
        </w:tc>
        <w:tc>
          <w:tcPr>
            <w:tcW w:w="3295" w:type="pct"/>
            <w:vMerge w:val="restart"/>
            <w:vAlign w:val="center"/>
          </w:tcPr>
          <w:p w:rsidR="003E4CFB" w:rsidRPr="00A40FC2" w:rsidRDefault="003E4CFB" w:rsidP="003E4CFB">
            <w:pPr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  <w:t>Назва практики</w:t>
            </w:r>
          </w:p>
        </w:tc>
        <w:tc>
          <w:tcPr>
            <w:tcW w:w="1199" w:type="pct"/>
            <w:gridSpan w:val="3"/>
          </w:tcPr>
          <w:p w:rsidR="003E4CFB" w:rsidRPr="00A40FC2" w:rsidRDefault="003E4CFB" w:rsidP="003E4CFB">
            <w:pPr>
              <w:spacing w:after="0" w:line="240" w:lineRule="auto"/>
              <w:ind w:left="567"/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/>
                <w:sz w:val="20"/>
                <w:szCs w:val="20"/>
                <w:lang w:eastAsia="ru-RU" w:bidi="sa-IN"/>
              </w:rPr>
              <w:t>Критерії оцінювання 1-3</w:t>
            </w:r>
          </w:p>
        </w:tc>
        <w:tc>
          <w:tcPr>
            <w:tcW w:w="306" w:type="pct"/>
          </w:tcPr>
          <w:p w:rsidR="003E4CFB" w:rsidRPr="00A40FC2" w:rsidRDefault="003E4CFB" w:rsidP="003E4CFB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</w:pPr>
          </w:p>
        </w:tc>
      </w:tr>
      <w:tr w:rsidR="003E4CFB" w:rsidRPr="00A40FC2" w:rsidTr="003E4CFB">
        <w:trPr>
          <w:cantSplit/>
          <w:trHeight w:val="2652"/>
        </w:trPr>
        <w:tc>
          <w:tcPr>
            <w:tcW w:w="200" w:type="pct"/>
          </w:tcPr>
          <w:p w:rsidR="003E4CFB" w:rsidRPr="00A40FC2" w:rsidRDefault="003E4CFB" w:rsidP="003E4CF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Mangal"/>
                <w:bCs/>
                <w:lang w:eastAsia="ru-RU" w:bidi="sa-IN"/>
              </w:rPr>
            </w:pPr>
          </w:p>
        </w:tc>
        <w:tc>
          <w:tcPr>
            <w:tcW w:w="3295" w:type="pct"/>
            <w:vMerge/>
          </w:tcPr>
          <w:p w:rsidR="003E4CFB" w:rsidRPr="00A40FC2" w:rsidRDefault="003E4CFB" w:rsidP="003E4CFB">
            <w:pPr>
              <w:spacing w:after="0" w:line="192" w:lineRule="auto"/>
              <w:ind w:left="567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</w:p>
        </w:tc>
        <w:tc>
          <w:tcPr>
            <w:tcW w:w="349" w:type="pct"/>
            <w:textDirection w:val="btLr"/>
          </w:tcPr>
          <w:p w:rsidR="003E4CFB" w:rsidRPr="00A40FC2" w:rsidRDefault="003E4CFB" w:rsidP="003E4CFB">
            <w:pPr>
              <w:spacing w:after="0" w:line="240" w:lineRule="auto"/>
              <w:rPr>
                <w:rFonts w:ascii="Times New Roman" w:eastAsia="Times New Roman" w:hAnsi="Times New Roman" w:cs="Mangal"/>
                <w:bCs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Cs/>
                <w:i/>
                <w:sz w:val="20"/>
                <w:szCs w:val="20"/>
                <w:lang w:eastAsia="ru-RU" w:bidi="sa-IN"/>
              </w:rPr>
              <w:t>Крит. 1</w:t>
            </w:r>
            <w:r w:rsidRPr="00A40FC2"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  <w:t xml:space="preserve"> Практика була змістовною</w:t>
            </w:r>
          </w:p>
        </w:tc>
        <w:tc>
          <w:tcPr>
            <w:tcW w:w="301" w:type="pct"/>
            <w:textDirection w:val="btLr"/>
          </w:tcPr>
          <w:p w:rsidR="003E4CFB" w:rsidRPr="00A40FC2" w:rsidRDefault="003E4CFB" w:rsidP="003E4CFB">
            <w:pPr>
              <w:spacing w:after="0" w:line="240" w:lineRule="auto"/>
              <w:rPr>
                <w:rFonts w:ascii="Times New Roman" w:eastAsia="Times New Roman" w:hAnsi="Times New Roman" w:cs="Mangal"/>
                <w:bCs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Cs/>
                <w:i/>
                <w:sz w:val="20"/>
                <w:szCs w:val="20"/>
                <w:lang w:eastAsia="ru-RU" w:bidi="sa-IN"/>
              </w:rPr>
              <w:t>Крит. 2</w:t>
            </w:r>
            <w:r w:rsidRPr="00A40FC2"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  <w:t>. Бази практики  повністю дозволили виконати завдання програми</w:t>
            </w:r>
          </w:p>
        </w:tc>
        <w:tc>
          <w:tcPr>
            <w:tcW w:w="549" w:type="pct"/>
            <w:textDirection w:val="btLr"/>
          </w:tcPr>
          <w:p w:rsidR="003E4CFB" w:rsidRPr="00A40FC2" w:rsidRDefault="003E4CFB" w:rsidP="003E4CFB">
            <w:pPr>
              <w:spacing w:after="0" w:line="240" w:lineRule="auto"/>
              <w:rPr>
                <w:rFonts w:ascii="Times New Roman" w:eastAsia="Times New Roman" w:hAnsi="Times New Roman" w:cs="Mangal"/>
                <w:bCs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Cs/>
                <w:i/>
                <w:sz w:val="20"/>
                <w:szCs w:val="20"/>
                <w:lang w:eastAsia="ru-RU" w:bidi="sa-IN"/>
              </w:rPr>
              <w:t>Крит. 3.</w:t>
            </w:r>
            <w:r w:rsidRPr="00A40FC2"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  <w:t xml:space="preserve"> Практика дозволила мені розвинути здобуті в процесі теоретичного завдання компетентності, а також спряла здобуттю нових</w:t>
            </w:r>
          </w:p>
        </w:tc>
        <w:tc>
          <w:tcPr>
            <w:tcW w:w="306" w:type="pct"/>
            <w:textDirection w:val="btLr"/>
          </w:tcPr>
          <w:p w:rsidR="003E4CFB" w:rsidRPr="00A40FC2" w:rsidRDefault="003E4CFB" w:rsidP="003E4CFB">
            <w:pPr>
              <w:spacing w:after="0" w:line="240" w:lineRule="auto"/>
              <w:ind w:left="113" w:right="113"/>
              <w:rPr>
                <w:rFonts w:ascii="Times New Roman" w:eastAsia="Times New Roman" w:hAnsi="Times New Roman" w:cs="Mangal"/>
                <w:bCs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/>
                <w:lang w:eastAsia="ru-RU" w:bidi="sa-IN"/>
              </w:rPr>
              <w:t>Середня оцінка якості практики за к</w:t>
            </w:r>
            <w:r w:rsidRPr="00A40FC2">
              <w:rPr>
                <w:rFonts w:ascii="Times New Roman" w:eastAsia="Times New Roman" w:hAnsi="Times New Roman" w:cs="Mangal"/>
                <w:b/>
                <w:i/>
                <w:lang w:eastAsia="ru-RU" w:bidi="sa-IN"/>
              </w:rPr>
              <w:t>рит.1-3</w:t>
            </w:r>
          </w:p>
        </w:tc>
      </w:tr>
      <w:tr w:rsidR="003E4CFB" w:rsidRPr="00A40FC2" w:rsidTr="003E4CFB">
        <w:trPr>
          <w:trHeight w:val="230"/>
        </w:trPr>
        <w:tc>
          <w:tcPr>
            <w:tcW w:w="200" w:type="pct"/>
          </w:tcPr>
          <w:p w:rsidR="003E4CFB" w:rsidRPr="00A40FC2" w:rsidRDefault="003E4CFB" w:rsidP="003E4CF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Mangal"/>
                <w:bCs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Cs/>
                <w:lang w:eastAsia="ru-RU" w:bidi="sa-IN"/>
              </w:rPr>
              <w:t>1.</w:t>
            </w:r>
          </w:p>
        </w:tc>
        <w:tc>
          <w:tcPr>
            <w:tcW w:w="3295" w:type="pct"/>
          </w:tcPr>
          <w:p w:rsidR="003E4CFB" w:rsidRPr="00A40FC2" w:rsidRDefault="002D01CD" w:rsidP="003E4CFB">
            <w:pPr>
              <w:spacing w:after="0" w:line="192" w:lineRule="auto"/>
              <w:ind w:left="567"/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u w:val="single"/>
                <w:lang w:eastAsia="ru-RU" w:bidi="sa-IN"/>
              </w:rPr>
            </w:pPr>
            <w:r w:rsidRPr="002D01CD"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u w:val="single"/>
                <w:lang w:eastAsia="ru-RU" w:bidi="sa-IN"/>
              </w:rPr>
              <w:t xml:space="preserve">Навчальна краєзнавчо-туристична практика </w:t>
            </w:r>
            <w:r w:rsidR="003D254B"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u w:val="single"/>
                <w:lang w:eastAsia="ru-RU" w:bidi="sa-IN"/>
              </w:rPr>
              <w:t>(</w:t>
            </w:r>
            <w:r w:rsidRPr="002D01CD"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u w:val="single"/>
                <w:lang w:eastAsia="ru-RU" w:bidi="sa-IN"/>
              </w:rPr>
              <w:t xml:space="preserve">група </w:t>
            </w:r>
            <w:r w:rsidR="00C231D7"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u w:val="single"/>
                <w:lang w:eastAsia="ru-RU" w:bidi="sa-IN"/>
              </w:rPr>
              <w:t>)</w:t>
            </w:r>
          </w:p>
          <w:p w:rsidR="003E4CFB" w:rsidRPr="00A40FC2" w:rsidRDefault="003E4CFB" w:rsidP="003E4CFB">
            <w:pPr>
              <w:spacing w:after="0" w:line="192" w:lineRule="auto"/>
              <w:ind w:left="567"/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u w:val="single"/>
                <w:lang w:eastAsia="ru-RU" w:bidi="sa-IN"/>
              </w:rPr>
            </w:pPr>
          </w:p>
        </w:tc>
        <w:tc>
          <w:tcPr>
            <w:tcW w:w="349" w:type="pct"/>
          </w:tcPr>
          <w:p w:rsidR="003E4CFB" w:rsidRPr="00A40FC2" w:rsidRDefault="00133A16" w:rsidP="00FE077B">
            <w:pPr>
              <w:spacing w:after="0" w:line="240" w:lineRule="auto"/>
              <w:rPr>
                <w:rFonts w:ascii="Times New Roman" w:eastAsia="Times New Roman" w:hAnsi="Times New Roman" w:cs="Mangal"/>
                <w:bCs/>
                <w:lang w:eastAsia="ru-RU" w:bidi="sa-IN"/>
              </w:rPr>
            </w:pPr>
            <w:r>
              <w:rPr>
                <w:rFonts w:ascii="Times New Roman" w:eastAsia="Times New Roman" w:hAnsi="Times New Roman" w:cs="Mangal"/>
                <w:bCs/>
                <w:lang w:eastAsia="ru-RU" w:bidi="sa-IN"/>
              </w:rPr>
              <w:t>5</w:t>
            </w:r>
          </w:p>
        </w:tc>
        <w:tc>
          <w:tcPr>
            <w:tcW w:w="301" w:type="pct"/>
          </w:tcPr>
          <w:p w:rsidR="003E4CFB" w:rsidRPr="00A40FC2" w:rsidRDefault="00133A16" w:rsidP="00FE077B">
            <w:pPr>
              <w:spacing w:after="0" w:line="240" w:lineRule="auto"/>
              <w:rPr>
                <w:rFonts w:ascii="Times New Roman" w:eastAsia="Times New Roman" w:hAnsi="Times New Roman" w:cs="Mangal"/>
                <w:bCs/>
                <w:lang w:eastAsia="ru-RU" w:bidi="sa-IN"/>
              </w:rPr>
            </w:pPr>
            <w:r>
              <w:rPr>
                <w:rFonts w:ascii="Times New Roman" w:eastAsia="Times New Roman" w:hAnsi="Times New Roman" w:cs="Mangal"/>
                <w:bCs/>
                <w:lang w:eastAsia="ru-RU" w:bidi="sa-IN"/>
              </w:rPr>
              <w:t>4,8</w:t>
            </w:r>
          </w:p>
        </w:tc>
        <w:tc>
          <w:tcPr>
            <w:tcW w:w="549" w:type="pct"/>
          </w:tcPr>
          <w:p w:rsidR="003E4CFB" w:rsidRPr="00A40FC2" w:rsidRDefault="00133A16" w:rsidP="003E4CFB">
            <w:pPr>
              <w:spacing w:after="0" w:line="240" w:lineRule="auto"/>
              <w:rPr>
                <w:rFonts w:ascii="Times New Roman" w:eastAsia="Times New Roman" w:hAnsi="Times New Roman" w:cs="Mangal"/>
                <w:bCs/>
                <w:lang w:eastAsia="ru-RU" w:bidi="sa-IN"/>
              </w:rPr>
            </w:pPr>
            <w:r>
              <w:rPr>
                <w:rFonts w:ascii="Times New Roman" w:eastAsia="Times New Roman" w:hAnsi="Times New Roman" w:cs="Mangal"/>
                <w:bCs/>
                <w:lang w:eastAsia="ru-RU" w:bidi="sa-IN"/>
              </w:rPr>
              <w:t>5</w:t>
            </w:r>
          </w:p>
        </w:tc>
        <w:tc>
          <w:tcPr>
            <w:tcW w:w="306" w:type="pct"/>
          </w:tcPr>
          <w:p w:rsidR="003E4CFB" w:rsidRPr="00A40FC2" w:rsidRDefault="000102C4" w:rsidP="00FE077B">
            <w:pPr>
              <w:spacing w:after="0" w:line="240" w:lineRule="auto"/>
              <w:rPr>
                <w:rFonts w:ascii="Times New Roman" w:eastAsia="Times New Roman" w:hAnsi="Times New Roman" w:cs="Mangal"/>
                <w:bCs/>
                <w:lang w:eastAsia="ru-RU" w:bidi="sa-IN"/>
              </w:rPr>
            </w:pPr>
            <w:r>
              <w:rPr>
                <w:rFonts w:ascii="Times New Roman" w:eastAsia="Times New Roman" w:hAnsi="Times New Roman" w:cs="Mangal"/>
                <w:bCs/>
                <w:lang w:eastAsia="ru-RU" w:bidi="sa-IN"/>
              </w:rPr>
              <w:t>4,93</w:t>
            </w:r>
          </w:p>
        </w:tc>
      </w:tr>
      <w:tr w:rsidR="00A72762" w:rsidRPr="00A40FC2" w:rsidTr="003E4CFB">
        <w:trPr>
          <w:trHeight w:val="249"/>
        </w:trPr>
        <w:tc>
          <w:tcPr>
            <w:tcW w:w="200" w:type="pct"/>
          </w:tcPr>
          <w:p w:rsidR="00A72762" w:rsidRPr="00A40FC2" w:rsidRDefault="00A72762" w:rsidP="003E4CF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Mangal"/>
                <w:bCs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Cs/>
                <w:lang w:eastAsia="ru-RU" w:bidi="sa-IN"/>
              </w:rPr>
              <w:t>2.</w:t>
            </w:r>
          </w:p>
        </w:tc>
        <w:tc>
          <w:tcPr>
            <w:tcW w:w="3295" w:type="pct"/>
          </w:tcPr>
          <w:p w:rsidR="00A72762" w:rsidRPr="00147455" w:rsidRDefault="002D01CD" w:rsidP="00C231D7">
            <w:pPr>
              <w:spacing w:after="0" w:line="192" w:lineRule="auto"/>
              <w:ind w:left="567"/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u w:val="single"/>
                <w:lang w:eastAsia="ru-RU" w:bidi="sa-IN"/>
              </w:rPr>
            </w:pPr>
            <w:r w:rsidRPr="002D01CD"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u w:val="single"/>
                <w:lang w:eastAsia="ru-RU" w:bidi="sa-IN"/>
              </w:rPr>
              <w:t xml:space="preserve">Виробнича практика "Технологія та організація туризму" </w:t>
            </w:r>
          </w:p>
        </w:tc>
        <w:tc>
          <w:tcPr>
            <w:tcW w:w="349" w:type="pct"/>
          </w:tcPr>
          <w:p w:rsidR="00A72762" w:rsidRPr="00A40FC2" w:rsidRDefault="000102C4" w:rsidP="00D713B3">
            <w:pPr>
              <w:spacing w:after="0" w:line="240" w:lineRule="auto"/>
              <w:rPr>
                <w:rFonts w:ascii="Times New Roman" w:eastAsia="Times New Roman" w:hAnsi="Times New Roman" w:cs="Mangal"/>
                <w:bCs/>
                <w:lang w:eastAsia="ru-RU" w:bidi="sa-IN"/>
              </w:rPr>
            </w:pPr>
            <w:r>
              <w:rPr>
                <w:rFonts w:ascii="Times New Roman" w:eastAsia="Times New Roman" w:hAnsi="Times New Roman" w:cs="Mangal"/>
                <w:bCs/>
                <w:lang w:eastAsia="ru-RU" w:bidi="sa-IN"/>
              </w:rPr>
              <w:t>4,69</w:t>
            </w:r>
          </w:p>
        </w:tc>
        <w:tc>
          <w:tcPr>
            <w:tcW w:w="301" w:type="pct"/>
          </w:tcPr>
          <w:p w:rsidR="00A72762" w:rsidRPr="00A40FC2" w:rsidRDefault="000102C4" w:rsidP="00D713B3">
            <w:pPr>
              <w:spacing w:after="0" w:line="240" w:lineRule="auto"/>
              <w:rPr>
                <w:rFonts w:ascii="Times New Roman" w:eastAsia="Times New Roman" w:hAnsi="Times New Roman" w:cs="Mangal"/>
                <w:bCs/>
                <w:lang w:eastAsia="ru-RU" w:bidi="sa-IN"/>
              </w:rPr>
            </w:pPr>
            <w:r>
              <w:rPr>
                <w:rFonts w:ascii="Times New Roman" w:eastAsia="Times New Roman" w:hAnsi="Times New Roman" w:cs="Mangal"/>
                <w:bCs/>
                <w:lang w:eastAsia="ru-RU" w:bidi="sa-IN"/>
              </w:rPr>
              <w:t>4,85</w:t>
            </w:r>
          </w:p>
        </w:tc>
        <w:tc>
          <w:tcPr>
            <w:tcW w:w="549" w:type="pct"/>
          </w:tcPr>
          <w:p w:rsidR="00A72762" w:rsidRPr="00A40FC2" w:rsidRDefault="000102C4" w:rsidP="00D713B3">
            <w:pPr>
              <w:spacing w:after="0" w:line="240" w:lineRule="auto"/>
              <w:rPr>
                <w:rFonts w:ascii="Times New Roman" w:eastAsia="Times New Roman" w:hAnsi="Times New Roman" w:cs="Mangal"/>
                <w:bCs/>
                <w:lang w:eastAsia="ru-RU" w:bidi="sa-IN"/>
              </w:rPr>
            </w:pPr>
            <w:r>
              <w:rPr>
                <w:rFonts w:ascii="Times New Roman" w:eastAsia="Times New Roman" w:hAnsi="Times New Roman" w:cs="Mangal"/>
                <w:bCs/>
                <w:lang w:eastAsia="ru-RU" w:bidi="sa-IN"/>
              </w:rPr>
              <w:t>4,77</w:t>
            </w:r>
          </w:p>
        </w:tc>
        <w:tc>
          <w:tcPr>
            <w:tcW w:w="306" w:type="pct"/>
          </w:tcPr>
          <w:p w:rsidR="00A72762" w:rsidRPr="00A40FC2" w:rsidRDefault="000102C4" w:rsidP="00D713B3">
            <w:pPr>
              <w:spacing w:after="0" w:line="240" w:lineRule="auto"/>
              <w:rPr>
                <w:rFonts w:ascii="Times New Roman" w:eastAsia="Times New Roman" w:hAnsi="Times New Roman" w:cs="Mangal"/>
                <w:bCs/>
                <w:lang w:eastAsia="ru-RU" w:bidi="sa-IN"/>
              </w:rPr>
            </w:pPr>
            <w:r>
              <w:rPr>
                <w:rFonts w:ascii="Times New Roman" w:eastAsia="Times New Roman" w:hAnsi="Times New Roman" w:cs="Mangal"/>
                <w:bCs/>
                <w:lang w:eastAsia="ru-RU" w:bidi="sa-IN"/>
              </w:rPr>
              <w:t>4,77</w:t>
            </w:r>
          </w:p>
        </w:tc>
      </w:tr>
      <w:tr w:rsidR="00A72762" w:rsidRPr="00A40FC2" w:rsidTr="00D713B3">
        <w:trPr>
          <w:trHeight w:val="287"/>
        </w:trPr>
        <w:tc>
          <w:tcPr>
            <w:tcW w:w="3495" w:type="pct"/>
            <w:gridSpan w:val="2"/>
          </w:tcPr>
          <w:p w:rsidR="00A72762" w:rsidRPr="00A40FC2" w:rsidRDefault="00A72762" w:rsidP="003E4CFB">
            <w:pPr>
              <w:spacing w:after="0" w:line="192" w:lineRule="auto"/>
              <w:ind w:left="567"/>
              <w:rPr>
                <w:rFonts w:ascii="Times New Roman" w:eastAsia="Times New Roman" w:hAnsi="Times New Roman" w:cs="Mangal"/>
                <w:bCs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/>
                <w:i/>
                <w:lang w:eastAsia="ru-RU" w:bidi="sa-IN"/>
              </w:rPr>
              <w:t>Середня оцінка якості практичної підготовки  на Освітній програмі за критерієм:</w:t>
            </w:r>
          </w:p>
        </w:tc>
        <w:tc>
          <w:tcPr>
            <w:tcW w:w="349" w:type="pct"/>
            <w:vAlign w:val="bottom"/>
          </w:tcPr>
          <w:p w:rsidR="00A72762" w:rsidRPr="001F7C57" w:rsidRDefault="000102C4" w:rsidP="00FE077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F7C57">
              <w:rPr>
                <w:rFonts w:ascii="Times New Roman" w:hAnsi="Times New Roman" w:cs="Times New Roman"/>
                <w:b/>
                <w:i/>
                <w:color w:val="000000"/>
              </w:rPr>
              <w:t>4,85</w:t>
            </w:r>
          </w:p>
        </w:tc>
        <w:tc>
          <w:tcPr>
            <w:tcW w:w="301" w:type="pct"/>
            <w:vAlign w:val="bottom"/>
          </w:tcPr>
          <w:p w:rsidR="00A72762" w:rsidRPr="001F7C57" w:rsidRDefault="000102C4" w:rsidP="00FE077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F7C57">
              <w:rPr>
                <w:rFonts w:ascii="Times New Roman" w:hAnsi="Times New Roman" w:cs="Times New Roman"/>
                <w:b/>
                <w:i/>
                <w:color w:val="000000"/>
              </w:rPr>
              <w:t>4,83</w:t>
            </w:r>
          </w:p>
        </w:tc>
        <w:tc>
          <w:tcPr>
            <w:tcW w:w="549" w:type="pct"/>
            <w:vAlign w:val="bottom"/>
          </w:tcPr>
          <w:p w:rsidR="00A72762" w:rsidRPr="001F7C57" w:rsidRDefault="000102C4" w:rsidP="00FE077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F7C57">
              <w:rPr>
                <w:rFonts w:ascii="Times New Roman" w:hAnsi="Times New Roman" w:cs="Times New Roman"/>
                <w:b/>
                <w:i/>
                <w:color w:val="000000"/>
              </w:rPr>
              <w:t>4,89</w:t>
            </w:r>
          </w:p>
        </w:tc>
        <w:tc>
          <w:tcPr>
            <w:tcW w:w="306" w:type="pct"/>
            <w:vAlign w:val="bottom"/>
          </w:tcPr>
          <w:p w:rsidR="00A72762" w:rsidRPr="001F7C57" w:rsidRDefault="000102C4" w:rsidP="00FE077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F7C57">
              <w:rPr>
                <w:rFonts w:ascii="Times New Roman" w:hAnsi="Times New Roman" w:cs="Times New Roman"/>
                <w:b/>
                <w:i/>
                <w:color w:val="000000"/>
              </w:rPr>
              <w:t>4,85</w:t>
            </w:r>
          </w:p>
        </w:tc>
      </w:tr>
    </w:tbl>
    <w:p w:rsidR="003E4CFB" w:rsidRPr="00A40FC2" w:rsidRDefault="003E4CFB" w:rsidP="003E4CFB">
      <w:pPr>
        <w:shd w:val="clear" w:color="auto" w:fill="FFFFFF"/>
        <w:spacing w:after="0" w:line="240" w:lineRule="auto"/>
        <w:ind w:left="567" w:firstLine="426"/>
        <w:jc w:val="center"/>
        <w:rPr>
          <w:rFonts w:ascii="Times New Roman" w:eastAsia="Times New Roman" w:hAnsi="Times New Roman" w:cs="Mangal"/>
          <w:b/>
          <w:i/>
          <w:sz w:val="20"/>
          <w:szCs w:val="20"/>
          <w:lang w:eastAsia="ru-RU" w:bidi="sa-IN"/>
        </w:rPr>
      </w:pPr>
    </w:p>
    <w:p w:rsidR="003E4CFB" w:rsidRPr="00A40FC2" w:rsidRDefault="003E4CFB" w:rsidP="003E4CFB">
      <w:pPr>
        <w:shd w:val="clear" w:color="auto" w:fill="FFFFFF"/>
        <w:spacing w:after="0" w:line="240" w:lineRule="auto"/>
        <w:ind w:left="567" w:firstLine="426"/>
        <w:jc w:val="center"/>
        <w:rPr>
          <w:rFonts w:ascii="Times New Roman" w:eastAsia="Times New Roman" w:hAnsi="Times New Roman" w:cs="Mangal"/>
          <w:b/>
          <w:i/>
          <w:sz w:val="20"/>
          <w:szCs w:val="20"/>
          <w:lang w:eastAsia="ru-RU" w:bidi="sa-IN"/>
        </w:rPr>
      </w:pPr>
    </w:p>
    <w:p w:rsidR="003E4CFB" w:rsidRPr="00A40FC2" w:rsidRDefault="003E4CFB" w:rsidP="003E4CFB">
      <w:pPr>
        <w:shd w:val="clear" w:color="auto" w:fill="FFFFFF"/>
        <w:spacing w:after="0" w:line="240" w:lineRule="auto"/>
        <w:ind w:left="567" w:firstLine="426"/>
        <w:rPr>
          <w:rFonts w:ascii="Times New Roman" w:eastAsia="Times New Roman" w:hAnsi="Times New Roman" w:cs="Mangal"/>
          <w:b/>
          <w:i/>
          <w:sz w:val="24"/>
          <w:szCs w:val="24"/>
          <w:u w:val="single"/>
          <w:lang w:eastAsia="ru-RU" w:bidi="sa-IN"/>
        </w:rPr>
      </w:pPr>
      <w:r w:rsidRPr="00A40FC2">
        <w:rPr>
          <w:rFonts w:ascii="Times New Roman" w:eastAsia="Times New Roman" w:hAnsi="Times New Roman" w:cs="Mangal"/>
          <w:b/>
          <w:i/>
          <w:sz w:val="24"/>
          <w:szCs w:val="24"/>
          <w:u w:val="single"/>
          <w:lang w:eastAsia="ru-RU" w:bidi="sa-IN"/>
        </w:rPr>
        <w:t>БЛОК ІІІ. Академічні свободи. Академічна доброчесність.</w:t>
      </w:r>
    </w:p>
    <w:p w:rsidR="003E4CFB" w:rsidRPr="00A40FC2" w:rsidRDefault="003E4CFB" w:rsidP="003E4CFB">
      <w:pPr>
        <w:shd w:val="clear" w:color="auto" w:fill="FFFFFF"/>
        <w:spacing w:after="0" w:line="240" w:lineRule="auto"/>
        <w:ind w:left="567" w:firstLine="426"/>
        <w:rPr>
          <w:rFonts w:ascii="Times New Roman" w:eastAsia="Times New Roman" w:hAnsi="Times New Roman" w:cs="Mangal"/>
          <w:b/>
          <w:bCs/>
          <w:sz w:val="20"/>
          <w:szCs w:val="20"/>
          <w:u w:val="single"/>
          <w:lang w:eastAsia="ru-RU" w:bidi="sa-IN"/>
        </w:rPr>
      </w:pPr>
    </w:p>
    <w:p w:rsidR="003E4CFB" w:rsidRPr="00A40FC2" w:rsidRDefault="003E4CFB" w:rsidP="003E4CFB">
      <w:pPr>
        <w:shd w:val="clear" w:color="auto" w:fill="FFFFFF"/>
        <w:spacing w:after="0" w:line="240" w:lineRule="auto"/>
        <w:ind w:left="567" w:firstLine="426"/>
        <w:rPr>
          <w:rFonts w:ascii="Times New Roman" w:eastAsia="Times New Roman" w:hAnsi="Times New Roman" w:cs="Mangal"/>
          <w:b/>
          <w:bCs/>
          <w:sz w:val="20"/>
          <w:szCs w:val="20"/>
          <w:u w:val="single"/>
          <w:lang w:eastAsia="ru-RU" w:bidi="sa-IN"/>
        </w:rPr>
      </w:pPr>
      <w:r w:rsidRPr="00A40FC2">
        <w:rPr>
          <w:rFonts w:ascii="Times New Roman" w:eastAsia="Times New Roman" w:hAnsi="Times New Roman" w:cs="Mangal"/>
          <w:b/>
          <w:bCs/>
          <w:sz w:val="20"/>
          <w:szCs w:val="20"/>
          <w:u w:val="single"/>
          <w:lang w:eastAsia="ru-RU" w:bidi="sa-IN"/>
        </w:rPr>
        <w:t>3.1. Наскільки Ви згодні з наступним твердженням: «Моє</w:t>
      </w:r>
      <w:r w:rsidRPr="00A40FC2">
        <w:rPr>
          <w:rFonts w:ascii="Times New Roman" w:eastAsia="Times New Roman" w:hAnsi="Times New Roman" w:cs="Mangal"/>
          <w:b/>
          <w:sz w:val="20"/>
          <w:szCs w:val="20"/>
          <w:u w:val="single"/>
          <w:lang w:eastAsia="ru-RU" w:bidi="sa-IN"/>
        </w:rPr>
        <w:t xml:space="preserve"> право на самостійний вибір необов’язкових навчальних дисциплін було повністю забезпечене»?</w:t>
      </w:r>
      <w:r w:rsidRPr="00A40FC2">
        <w:rPr>
          <w:rFonts w:ascii="Times New Roman" w:eastAsia="Times New Roman" w:hAnsi="Times New Roman" w:cs="Mangal"/>
          <w:b/>
          <w:bCs/>
          <w:sz w:val="20"/>
          <w:szCs w:val="20"/>
          <w:u w:val="single"/>
          <w:lang w:eastAsia="ru-RU" w:bidi="sa-IN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632"/>
        <w:gridCol w:w="1878"/>
        <w:gridCol w:w="1403"/>
      </w:tblGrid>
      <w:tr w:rsidR="003E4CFB" w:rsidRPr="00A40FC2" w:rsidTr="003E4CFB">
        <w:tc>
          <w:tcPr>
            <w:tcW w:w="425" w:type="dxa"/>
          </w:tcPr>
          <w:p w:rsidR="003E4CFB" w:rsidRPr="00A40FC2" w:rsidRDefault="003E4CFB" w:rsidP="003E4CFB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  <w:tab/>
            </w:r>
          </w:p>
        </w:tc>
        <w:tc>
          <w:tcPr>
            <w:tcW w:w="10632" w:type="dxa"/>
          </w:tcPr>
          <w:p w:rsidR="003E4CFB" w:rsidRPr="00A40FC2" w:rsidRDefault="003E4CFB" w:rsidP="003E4CFB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  <w:t>Варіанти відповідей</w:t>
            </w:r>
          </w:p>
        </w:tc>
        <w:tc>
          <w:tcPr>
            <w:tcW w:w="1878" w:type="dxa"/>
          </w:tcPr>
          <w:p w:rsidR="003E4CFB" w:rsidRPr="00A40FC2" w:rsidRDefault="003E4CFB" w:rsidP="003E4CFB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  <w:t>Кількість респондентів</w:t>
            </w:r>
          </w:p>
        </w:tc>
        <w:tc>
          <w:tcPr>
            <w:tcW w:w="1403" w:type="dxa"/>
            <w:vAlign w:val="center"/>
          </w:tcPr>
          <w:p w:rsidR="003E4CFB" w:rsidRPr="00A40FC2" w:rsidRDefault="003E4CFB" w:rsidP="003E4CFB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  <w:t xml:space="preserve">% від загальної к-ті </w:t>
            </w:r>
            <w:proofErr w:type="spellStart"/>
            <w:r w:rsidRPr="00A40FC2"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  <w:t>респ-ів</w:t>
            </w:r>
            <w:proofErr w:type="spellEnd"/>
          </w:p>
        </w:tc>
      </w:tr>
      <w:tr w:rsidR="003E4CFB" w:rsidRPr="00A40FC2" w:rsidTr="003E4CFB">
        <w:trPr>
          <w:trHeight w:val="511"/>
        </w:trPr>
        <w:tc>
          <w:tcPr>
            <w:tcW w:w="425" w:type="dxa"/>
          </w:tcPr>
          <w:p w:rsidR="003E4CFB" w:rsidRPr="00A40FC2" w:rsidRDefault="003E4CFB" w:rsidP="003E4CFB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  <w:t>1.</w:t>
            </w:r>
          </w:p>
        </w:tc>
        <w:tc>
          <w:tcPr>
            <w:tcW w:w="10632" w:type="dxa"/>
          </w:tcPr>
          <w:p w:rsidR="003E4CFB" w:rsidRPr="00A40FC2" w:rsidRDefault="003E4CFB" w:rsidP="003E4CFB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  <w:t>«Цілком згодний, що моє</w:t>
            </w:r>
            <w:r w:rsidRPr="00A40FC2">
              <w:rPr>
                <w:rFonts w:ascii="Times New Roman" w:eastAsia="Times New Roman" w:hAnsi="Times New Roman" w:cs="Mangal"/>
                <w:sz w:val="20"/>
                <w:szCs w:val="20"/>
                <w:lang w:eastAsia="ru-RU" w:bidi="sa-IN"/>
              </w:rPr>
              <w:t xml:space="preserve"> право на самостійний вибір необов’язкових навчальних дисциплін було повністю забезпечене»  </w:t>
            </w:r>
            <w:r w:rsidRPr="00A40FC2">
              <w:rPr>
                <w:rFonts w:ascii="Times New Roman" w:eastAsia="Times New Roman" w:hAnsi="Times New Roman" w:cs="Mangal"/>
                <w:sz w:val="24"/>
                <w:szCs w:val="24"/>
                <w:lang w:eastAsia="ru-RU" w:bidi="sa-IN"/>
              </w:rPr>
              <w:t xml:space="preserve">( </w:t>
            </w:r>
            <w:r w:rsidRPr="00A40FC2">
              <w:rPr>
                <w:rFonts w:ascii="Times New Roman" w:eastAsia="Times New Roman" w:hAnsi="Times New Roman" w:cs="Mangal"/>
                <w:bCs/>
                <w:sz w:val="24"/>
                <w:szCs w:val="24"/>
                <w:lang w:eastAsia="ru-RU" w:bidi="sa-IN"/>
              </w:rPr>
              <w:t>5):</w:t>
            </w:r>
          </w:p>
        </w:tc>
        <w:tc>
          <w:tcPr>
            <w:tcW w:w="1878" w:type="dxa"/>
          </w:tcPr>
          <w:p w:rsidR="003E4CFB" w:rsidRPr="00A40FC2" w:rsidRDefault="000102C4" w:rsidP="000102C4">
            <w:pPr>
              <w:spacing w:after="0" w:line="240" w:lineRule="auto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  <w:r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  <w:t>13</w:t>
            </w:r>
          </w:p>
        </w:tc>
        <w:tc>
          <w:tcPr>
            <w:tcW w:w="1403" w:type="dxa"/>
          </w:tcPr>
          <w:p w:rsidR="003E4CFB" w:rsidRPr="00A40FC2" w:rsidRDefault="000102C4" w:rsidP="00702CD6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  <w:r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  <w:t>72,2</w:t>
            </w:r>
          </w:p>
        </w:tc>
      </w:tr>
      <w:tr w:rsidR="003E4CFB" w:rsidRPr="00A40FC2" w:rsidTr="003E4CFB">
        <w:trPr>
          <w:trHeight w:val="273"/>
        </w:trPr>
        <w:tc>
          <w:tcPr>
            <w:tcW w:w="425" w:type="dxa"/>
          </w:tcPr>
          <w:p w:rsidR="003E4CFB" w:rsidRPr="00A40FC2" w:rsidRDefault="003E4CFB" w:rsidP="003E4CFB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  <w:t>2.</w:t>
            </w:r>
          </w:p>
        </w:tc>
        <w:tc>
          <w:tcPr>
            <w:tcW w:w="10632" w:type="dxa"/>
          </w:tcPr>
          <w:p w:rsidR="003E4CFB" w:rsidRPr="00A40FC2" w:rsidRDefault="003E4CFB" w:rsidP="003E4CF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  <w:t>«Скоріше згодний, що моє</w:t>
            </w:r>
            <w:r w:rsidRPr="00A40FC2">
              <w:rPr>
                <w:rFonts w:ascii="Times New Roman" w:eastAsia="Times New Roman" w:hAnsi="Times New Roman" w:cs="Mangal"/>
                <w:sz w:val="20"/>
                <w:szCs w:val="20"/>
                <w:lang w:eastAsia="ru-RU" w:bidi="sa-IN"/>
              </w:rPr>
              <w:t xml:space="preserve"> право на самостійний вибір необов’язкових навчальних дисциплін було скоріше забезпечене»  </w:t>
            </w:r>
            <w:r w:rsidRPr="00A40FC2">
              <w:rPr>
                <w:rFonts w:ascii="Times New Roman" w:eastAsia="Times New Roman" w:hAnsi="Times New Roman" w:cs="Mangal"/>
                <w:sz w:val="24"/>
                <w:szCs w:val="24"/>
                <w:lang w:eastAsia="ru-RU" w:bidi="sa-IN"/>
              </w:rPr>
              <w:t>(</w:t>
            </w:r>
            <w:r w:rsidRPr="00A40FC2">
              <w:rPr>
                <w:rFonts w:ascii="Times New Roman" w:eastAsia="Times New Roman" w:hAnsi="Times New Roman" w:cs="Mangal"/>
                <w:bCs/>
                <w:sz w:val="24"/>
                <w:szCs w:val="24"/>
                <w:lang w:eastAsia="ru-RU" w:bidi="sa-IN"/>
              </w:rPr>
              <w:t xml:space="preserve">4): </w:t>
            </w:r>
          </w:p>
        </w:tc>
        <w:tc>
          <w:tcPr>
            <w:tcW w:w="1878" w:type="dxa"/>
          </w:tcPr>
          <w:p w:rsidR="003E4CFB" w:rsidRPr="00A40FC2" w:rsidRDefault="000102C4" w:rsidP="003E4CFB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  <w:r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  <w:t>4</w:t>
            </w:r>
          </w:p>
        </w:tc>
        <w:tc>
          <w:tcPr>
            <w:tcW w:w="1403" w:type="dxa"/>
          </w:tcPr>
          <w:p w:rsidR="003E4CFB" w:rsidRPr="00A40FC2" w:rsidRDefault="000102C4" w:rsidP="00702CD6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  <w:r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  <w:t>22,2</w:t>
            </w:r>
          </w:p>
        </w:tc>
      </w:tr>
      <w:tr w:rsidR="003E4CFB" w:rsidRPr="00A40FC2" w:rsidTr="003E4CFB">
        <w:tc>
          <w:tcPr>
            <w:tcW w:w="425" w:type="dxa"/>
          </w:tcPr>
          <w:p w:rsidR="003E4CFB" w:rsidRPr="00A40FC2" w:rsidRDefault="003E4CFB" w:rsidP="003E4CFB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  <w:t>3.</w:t>
            </w:r>
          </w:p>
        </w:tc>
        <w:tc>
          <w:tcPr>
            <w:tcW w:w="10632" w:type="dxa"/>
          </w:tcPr>
          <w:p w:rsidR="003E4CFB" w:rsidRPr="00A40FC2" w:rsidRDefault="003E4CFB" w:rsidP="003E4CFB">
            <w:pPr>
              <w:shd w:val="clear" w:color="auto" w:fill="FFFFFF"/>
              <w:spacing w:after="0" w:line="240" w:lineRule="auto"/>
              <w:ind w:firstLine="163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  <w:t>«Моє</w:t>
            </w:r>
            <w:r w:rsidRPr="00A40FC2">
              <w:rPr>
                <w:rFonts w:ascii="Times New Roman" w:eastAsia="Times New Roman" w:hAnsi="Times New Roman" w:cs="Mangal"/>
                <w:sz w:val="20"/>
                <w:szCs w:val="20"/>
                <w:lang w:eastAsia="ru-RU" w:bidi="sa-IN"/>
              </w:rPr>
              <w:t xml:space="preserve"> право на самостійний вибір необов’язкових навчальних дисциплін було забезпечене частково»  </w:t>
            </w:r>
            <w:r w:rsidRPr="00A40FC2">
              <w:rPr>
                <w:rFonts w:ascii="Times New Roman" w:eastAsia="Times New Roman" w:hAnsi="Times New Roman" w:cs="Mangal"/>
                <w:sz w:val="24"/>
                <w:szCs w:val="24"/>
                <w:lang w:eastAsia="ru-RU" w:bidi="sa-IN"/>
              </w:rPr>
              <w:t>(3):</w:t>
            </w:r>
          </w:p>
        </w:tc>
        <w:tc>
          <w:tcPr>
            <w:tcW w:w="1878" w:type="dxa"/>
          </w:tcPr>
          <w:p w:rsidR="003E4CFB" w:rsidRPr="00A40FC2" w:rsidRDefault="000102C4" w:rsidP="003E4CFB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  <w:r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  <w:t>-</w:t>
            </w:r>
          </w:p>
        </w:tc>
        <w:tc>
          <w:tcPr>
            <w:tcW w:w="1403" w:type="dxa"/>
          </w:tcPr>
          <w:p w:rsidR="003E4CFB" w:rsidRPr="00A40FC2" w:rsidRDefault="000102C4" w:rsidP="003E4CFB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  <w:r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  <w:t>-</w:t>
            </w:r>
          </w:p>
        </w:tc>
      </w:tr>
      <w:tr w:rsidR="003E4CFB" w:rsidRPr="00A40FC2" w:rsidTr="003E4CFB">
        <w:tc>
          <w:tcPr>
            <w:tcW w:w="425" w:type="dxa"/>
          </w:tcPr>
          <w:p w:rsidR="003E4CFB" w:rsidRPr="00A40FC2" w:rsidRDefault="003E4CFB" w:rsidP="003E4CFB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  <w:t>4.</w:t>
            </w:r>
          </w:p>
        </w:tc>
        <w:tc>
          <w:tcPr>
            <w:tcW w:w="10632" w:type="dxa"/>
          </w:tcPr>
          <w:p w:rsidR="003E4CFB" w:rsidRPr="00A40FC2" w:rsidRDefault="003E4CFB" w:rsidP="003E4CF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  <w:t>«Моє</w:t>
            </w:r>
            <w:r w:rsidRPr="00A40FC2">
              <w:rPr>
                <w:rFonts w:ascii="Times New Roman" w:eastAsia="Times New Roman" w:hAnsi="Times New Roman" w:cs="Mangal"/>
                <w:sz w:val="20"/>
                <w:szCs w:val="20"/>
                <w:lang w:eastAsia="ru-RU" w:bidi="sa-IN"/>
              </w:rPr>
              <w:t xml:space="preserve"> право на самостійний вибір необов’язкових навчальних дисциплін не було забезпечене»  </w:t>
            </w:r>
            <w:r w:rsidRPr="00A40FC2">
              <w:rPr>
                <w:rFonts w:ascii="Times New Roman" w:eastAsia="Times New Roman" w:hAnsi="Times New Roman" w:cs="Mangal"/>
                <w:sz w:val="24"/>
                <w:szCs w:val="24"/>
                <w:lang w:eastAsia="ru-RU" w:bidi="sa-IN"/>
              </w:rPr>
              <w:t>(2):</w:t>
            </w:r>
          </w:p>
        </w:tc>
        <w:tc>
          <w:tcPr>
            <w:tcW w:w="1878" w:type="dxa"/>
          </w:tcPr>
          <w:p w:rsidR="003E4CFB" w:rsidRPr="00A40FC2" w:rsidRDefault="000102C4" w:rsidP="003E4CFB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  <w:r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  <w:t>1</w:t>
            </w:r>
          </w:p>
        </w:tc>
        <w:tc>
          <w:tcPr>
            <w:tcW w:w="1403" w:type="dxa"/>
          </w:tcPr>
          <w:p w:rsidR="003E4CFB" w:rsidRPr="00A40FC2" w:rsidRDefault="000102C4" w:rsidP="003E4CFB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  <w:r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  <w:t>5,6</w:t>
            </w:r>
          </w:p>
        </w:tc>
      </w:tr>
      <w:tr w:rsidR="003E4CFB" w:rsidRPr="00A40FC2" w:rsidTr="003E4CFB">
        <w:tc>
          <w:tcPr>
            <w:tcW w:w="425" w:type="dxa"/>
          </w:tcPr>
          <w:p w:rsidR="003E4CFB" w:rsidRPr="00A40FC2" w:rsidRDefault="003E4CFB" w:rsidP="003E4CFB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  <w:t>5.</w:t>
            </w:r>
          </w:p>
        </w:tc>
        <w:tc>
          <w:tcPr>
            <w:tcW w:w="10632" w:type="dxa"/>
          </w:tcPr>
          <w:p w:rsidR="003E4CFB" w:rsidRPr="00A40FC2" w:rsidRDefault="003E4CFB" w:rsidP="003E4CF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  <w:t xml:space="preserve">«Не маю відповіді» </w:t>
            </w:r>
            <w:r w:rsidRPr="00A40FC2">
              <w:rPr>
                <w:rFonts w:ascii="Times New Roman" w:eastAsia="Times New Roman" w:hAnsi="Times New Roman" w:cs="Mangal"/>
                <w:bCs/>
                <w:sz w:val="24"/>
                <w:szCs w:val="24"/>
                <w:lang w:eastAsia="ru-RU" w:bidi="sa-IN"/>
              </w:rPr>
              <w:t>(1):</w:t>
            </w:r>
          </w:p>
        </w:tc>
        <w:tc>
          <w:tcPr>
            <w:tcW w:w="1878" w:type="dxa"/>
          </w:tcPr>
          <w:p w:rsidR="003E4CFB" w:rsidRPr="00A40FC2" w:rsidRDefault="000102C4" w:rsidP="003E4CFB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  <w:r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  <w:t>-</w:t>
            </w:r>
          </w:p>
        </w:tc>
        <w:tc>
          <w:tcPr>
            <w:tcW w:w="1403" w:type="dxa"/>
          </w:tcPr>
          <w:p w:rsidR="003E4CFB" w:rsidRPr="00A40FC2" w:rsidRDefault="000102C4" w:rsidP="003E4CFB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  <w:r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  <w:t>-</w:t>
            </w:r>
          </w:p>
        </w:tc>
      </w:tr>
      <w:tr w:rsidR="003E4CFB" w:rsidRPr="00A40FC2" w:rsidTr="003E4CFB">
        <w:tc>
          <w:tcPr>
            <w:tcW w:w="425" w:type="dxa"/>
          </w:tcPr>
          <w:p w:rsidR="003E4CFB" w:rsidRPr="00A40FC2" w:rsidRDefault="003E4CFB" w:rsidP="003E4CFB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</w:p>
        </w:tc>
        <w:tc>
          <w:tcPr>
            <w:tcW w:w="10632" w:type="dxa"/>
          </w:tcPr>
          <w:p w:rsidR="003E4CFB" w:rsidRPr="00A40FC2" w:rsidRDefault="003E4CFB" w:rsidP="003E4C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  <w:t>Разом:</w:t>
            </w:r>
          </w:p>
        </w:tc>
        <w:tc>
          <w:tcPr>
            <w:tcW w:w="1878" w:type="dxa"/>
          </w:tcPr>
          <w:p w:rsidR="003E4CFB" w:rsidRPr="00A40FC2" w:rsidRDefault="002D01CD" w:rsidP="003E4CFB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  <w:r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  <w:t>18</w:t>
            </w:r>
          </w:p>
        </w:tc>
        <w:tc>
          <w:tcPr>
            <w:tcW w:w="1403" w:type="dxa"/>
          </w:tcPr>
          <w:p w:rsidR="003E4CFB" w:rsidRPr="00A40FC2" w:rsidRDefault="003E4CFB" w:rsidP="003E4CFB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  <w:t>100 %</w:t>
            </w:r>
          </w:p>
        </w:tc>
      </w:tr>
    </w:tbl>
    <w:p w:rsidR="004C30CB" w:rsidRDefault="003E4CFB" w:rsidP="004C30CB">
      <w:pPr>
        <w:spacing w:after="0" w:line="240" w:lineRule="auto"/>
        <w:jc w:val="both"/>
        <w:rPr>
          <w:rFonts w:ascii="Times New Roman" w:eastAsia="Times New Roman" w:hAnsi="Times New Roman" w:cs="Mangal"/>
          <w:bCs/>
          <w:sz w:val="20"/>
          <w:szCs w:val="20"/>
          <w:lang w:eastAsia="ru-RU" w:bidi="sa-IN"/>
        </w:rPr>
      </w:pPr>
      <w:r>
        <w:rPr>
          <w:rFonts w:ascii="Times New Roman" w:eastAsia="Times New Roman" w:hAnsi="Times New Roman" w:cs="Mangal"/>
          <w:bCs/>
          <w:sz w:val="20"/>
          <w:szCs w:val="20"/>
          <w:lang w:eastAsia="ru-RU" w:bidi="sa-IN"/>
        </w:rPr>
        <w:t xml:space="preserve">           </w:t>
      </w:r>
      <w:r w:rsidR="004C30CB">
        <w:rPr>
          <w:rFonts w:ascii="Times New Roman" w:eastAsia="Times New Roman" w:hAnsi="Times New Roman" w:cs="Mangal"/>
          <w:bCs/>
          <w:sz w:val="20"/>
          <w:szCs w:val="20"/>
          <w:lang w:eastAsia="ru-RU" w:bidi="sa-IN"/>
        </w:rPr>
        <w:br w:type="page"/>
      </w:r>
    </w:p>
    <w:p w:rsidR="003E4CFB" w:rsidRPr="00A40FC2" w:rsidRDefault="003E4CFB" w:rsidP="003E4CFB">
      <w:pPr>
        <w:spacing w:after="0" w:line="240" w:lineRule="auto"/>
        <w:jc w:val="both"/>
        <w:rPr>
          <w:rFonts w:ascii="Times New Roman" w:eastAsia="Times New Roman" w:hAnsi="Times New Roman" w:cs="Mangal"/>
          <w:b/>
          <w:sz w:val="20"/>
          <w:szCs w:val="20"/>
          <w:lang w:eastAsia="ru-RU" w:bidi="sa-IN"/>
        </w:rPr>
      </w:pPr>
      <w:r w:rsidRPr="00A40FC2">
        <w:rPr>
          <w:rFonts w:ascii="Times New Roman" w:eastAsia="Times New Roman" w:hAnsi="Times New Roman" w:cs="Mangal"/>
          <w:bCs/>
          <w:sz w:val="20"/>
          <w:szCs w:val="20"/>
          <w:lang w:eastAsia="ru-RU" w:bidi="sa-IN"/>
        </w:rPr>
        <w:lastRenderedPageBreak/>
        <w:t xml:space="preserve"> </w:t>
      </w:r>
      <w:r w:rsidRPr="00A40FC2">
        <w:rPr>
          <w:rFonts w:ascii="Times New Roman" w:eastAsia="Times New Roman" w:hAnsi="Times New Roman" w:cs="Mangal"/>
          <w:b/>
          <w:sz w:val="20"/>
          <w:szCs w:val="20"/>
          <w:lang w:eastAsia="ru-RU" w:bidi="sa-IN"/>
        </w:rPr>
        <w:t xml:space="preserve">3.2. Чи були Ви поінформовані про правила академічного </w:t>
      </w:r>
      <w:proofErr w:type="spellStart"/>
      <w:r w:rsidRPr="00A40FC2">
        <w:rPr>
          <w:rFonts w:ascii="Times New Roman" w:eastAsia="Times New Roman" w:hAnsi="Times New Roman" w:cs="Mangal"/>
          <w:b/>
          <w:sz w:val="20"/>
          <w:szCs w:val="20"/>
          <w:lang w:eastAsia="ru-RU" w:bidi="sa-IN"/>
        </w:rPr>
        <w:t>етосу</w:t>
      </w:r>
      <w:proofErr w:type="spellEnd"/>
      <w:r w:rsidRPr="00A40FC2">
        <w:rPr>
          <w:rFonts w:ascii="Times New Roman" w:eastAsia="Times New Roman" w:hAnsi="Times New Roman" w:cs="Mangal"/>
          <w:b/>
          <w:sz w:val="20"/>
          <w:szCs w:val="20"/>
          <w:lang w:eastAsia="ru-RU" w:bidi="sa-IN"/>
        </w:rPr>
        <w:t xml:space="preserve"> (академічну доброчесність):          </w:t>
      </w:r>
    </w:p>
    <w:p w:rsidR="003E4CFB" w:rsidRPr="00A40FC2" w:rsidRDefault="003E4CFB" w:rsidP="003E4CFB">
      <w:pPr>
        <w:spacing w:after="0" w:line="240" w:lineRule="auto"/>
        <w:ind w:left="567"/>
        <w:rPr>
          <w:rFonts w:ascii="Times New Roman" w:eastAsia="Times New Roman" w:hAnsi="Times New Roman" w:cs="Mangal"/>
          <w:b/>
          <w:i/>
          <w:sz w:val="20"/>
          <w:szCs w:val="20"/>
          <w:lang w:eastAsia="ru-RU" w:bidi="sa-IN"/>
        </w:rPr>
      </w:pPr>
      <w:r w:rsidRPr="00A40FC2">
        <w:rPr>
          <w:rFonts w:ascii="Times New Roman" w:eastAsia="Times New Roman" w:hAnsi="Times New Roman" w:cs="Mangal"/>
          <w:b/>
          <w:i/>
          <w:sz w:val="20"/>
          <w:szCs w:val="20"/>
          <w:lang w:eastAsia="ru-RU" w:bidi="sa-IN"/>
        </w:rPr>
        <w:t xml:space="preserve"> </w:t>
      </w:r>
    </w:p>
    <w:tbl>
      <w:tblPr>
        <w:tblW w:w="0" w:type="auto"/>
        <w:tblInd w:w="1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791"/>
        <w:gridCol w:w="2127"/>
        <w:gridCol w:w="1417"/>
      </w:tblGrid>
      <w:tr w:rsidR="003E4CFB" w:rsidRPr="00A40FC2" w:rsidTr="004C30CB">
        <w:tc>
          <w:tcPr>
            <w:tcW w:w="534" w:type="dxa"/>
          </w:tcPr>
          <w:p w:rsidR="003E4CFB" w:rsidRPr="00A40FC2" w:rsidRDefault="003E4CFB" w:rsidP="003E4CFB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</w:p>
        </w:tc>
        <w:tc>
          <w:tcPr>
            <w:tcW w:w="6791" w:type="dxa"/>
          </w:tcPr>
          <w:p w:rsidR="003E4CFB" w:rsidRPr="00A40FC2" w:rsidRDefault="003E4CFB" w:rsidP="003E4CFB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  <w:t>Варіанти відповідей</w:t>
            </w:r>
          </w:p>
        </w:tc>
        <w:tc>
          <w:tcPr>
            <w:tcW w:w="2127" w:type="dxa"/>
          </w:tcPr>
          <w:p w:rsidR="003E4CFB" w:rsidRPr="00A40FC2" w:rsidRDefault="003E4CFB" w:rsidP="003E4CFB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  <w:t>Кількість респондентів</w:t>
            </w:r>
          </w:p>
        </w:tc>
        <w:tc>
          <w:tcPr>
            <w:tcW w:w="1417" w:type="dxa"/>
            <w:vAlign w:val="center"/>
          </w:tcPr>
          <w:p w:rsidR="003E4CFB" w:rsidRPr="00A40FC2" w:rsidRDefault="003E4CFB" w:rsidP="003E4CFB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  <w:t xml:space="preserve">% від загальної к-ті </w:t>
            </w:r>
            <w:proofErr w:type="spellStart"/>
            <w:r w:rsidRPr="00A40FC2"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  <w:t>респ-ів</w:t>
            </w:r>
            <w:proofErr w:type="spellEnd"/>
          </w:p>
        </w:tc>
      </w:tr>
      <w:tr w:rsidR="003E4CFB" w:rsidRPr="00A40FC2" w:rsidTr="004C30CB">
        <w:trPr>
          <w:trHeight w:val="302"/>
        </w:trPr>
        <w:tc>
          <w:tcPr>
            <w:tcW w:w="534" w:type="dxa"/>
          </w:tcPr>
          <w:p w:rsidR="003E4CFB" w:rsidRPr="00A40FC2" w:rsidRDefault="003E4CFB" w:rsidP="003E4CFB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  <w:t>1.</w:t>
            </w:r>
          </w:p>
        </w:tc>
        <w:tc>
          <w:tcPr>
            <w:tcW w:w="6791" w:type="dxa"/>
          </w:tcPr>
          <w:p w:rsidR="003E4CFB" w:rsidRPr="00A40FC2" w:rsidRDefault="003E4CFB" w:rsidP="003E4CFB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/>
                <w:i/>
                <w:sz w:val="20"/>
                <w:szCs w:val="20"/>
                <w:lang w:eastAsia="ru-RU" w:bidi="sa-IN"/>
              </w:rPr>
              <w:t>Так</w:t>
            </w:r>
          </w:p>
        </w:tc>
        <w:tc>
          <w:tcPr>
            <w:tcW w:w="2127" w:type="dxa"/>
          </w:tcPr>
          <w:p w:rsidR="003E4CFB" w:rsidRPr="00A40FC2" w:rsidRDefault="001F7C57" w:rsidP="009A48C1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  <w:r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  <w:t>17</w:t>
            </w:r>
          </w:p>
        </w:tc>
        <w:tc>
          <w:tcPr>
            <w:tcW w:w="1417" w:type="dxa"/>
          </w:tcPr>
          <w:p w:rsidR="003E4CFB" w:rsidRPr="00A40FC2" w:rsidRDefault="001F7C57" w:rsidP="003E4CFB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  <w:r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  <w:t>94,4</w:t>
            </w:r>
          </w:p>
        </w:tc>
      </w:tr>
      <w:tr w:rsidR="003E4CFB" w:rsidRPr="00A40FC2" w:rsidTr="004C30CB">
        <w:trPr>
          <w:trHeight w:val="273"/>
        </w:trPr>
        <w:tc>
          <w:tcPr>
            <w:tcW w:w="534" w:type="dxa"/>
          </w:tcPr>
          <w:p w:rsidR="003E4CFB" w:rsidRPr="00A40FC2" w:rsidRDefault="003E4CFB" w:rsidP="003E4CFB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  <w:t>2.</w:t>
            </w:r>
          </w:p>
        </w:tc>
        <w:tc>
          <w:tcPr>
            <w:tcW w:w="6791" w:type="dxa"/>
          </w:tcPr>
          <w:p w:rsidR="003E4CFB" w:rsidRPr="00A40FC2" w:rsidRDefault="003E4CFB" w:rsidP="003E4CF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/>
                <w:i/>
                <w:sz w:val="20"/>
                <w:szCs w:val="20"/>
                <w:lang w:eastAsia="ru-RU" w:bidi="sa-IN"/>
              </w:rPr>
              <w:t>Ні</w:t>
            </w:r>
          </w:p>
        </w:tc>
        <w:tc>
          <w:tcPr>
            <w:tcW w:w="2127" w:type="dxa"/>
          </w:tcPr>
          <w:p w:rsidR="003E4CFB" w:rsidRPr="00A40FC2" w:rsidRDefault="001F7C57" w:rsidP="003E4CFB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  <w:r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  <w:t>-</w:t>
            </w:r>
          </w:p>
        </w:tc>
        <w:tc>
          <w:tcPr>
            <w:tcW w:w="1417" w:type="dxa"/>
          </w:tcPr>
          <w:p w:rsidR="003E4CFB" w:rsidRPr="00A40FC2" w:rsidRDefault="001F7C57" w:rsidP="00702CD6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  <w:r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  <w:t>-</w:t>
            </w:r>
          </w:p>
        </w:tc>
      </w:tr>
      <w:tr w:rsidR="003E4CFB" w:rsidRPr="00A40FC2" w:rsidTr="004C30CB">
        <w:tc>
          <w:tcPr>
            <w:tcW w:w="534" w:type="dxa"/>
          </w:tcPr>
          <w:p w:rsidR="003E4CFB" w:rsidRPr="00A40FC2" w:rsidRDefault="003E4CFB" w:rsidP="003E4CFB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  <w:t>3.</w:t>
            </w:r>
          </w:p>
        </w:tc>
        <w:tc>
          <w:tcPr>
            <w:tcW w:w="6791" w:type="dxa"/>
          </w:tcPr>
          <w:p w:rsidR="003E4CFB" w:rsidRPr="00A40FC2" w:rsidRDefault="003E4CFB" w:rsidP="003E4CFB">
            <w:pPr>
              <w:shd w:val="clear" w:color="auto" w:fill="FFFFFF"/>
              <w:spacing w:after="0" w:line="240" w:lineRule="auto"/>
              <w:ind w:firstLine="21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/>
                <w:i/>
                <w:sz w:val="20"/>
                <w:szCs w:val="20"/>
                <w:lang w:eastAsia="ru-RU" w:bidi="sa-IN"/>
              </w:rPr>
              <w:t>Не маю відповіді</w:t>
            </w:r>
          </w:p>
        </w:tc>
        <w:tc>
          <w:tcPr>
            <w:tcW w:w="2127" w:type="dxa"/>
          </w:tcPr>
          <w:p w:rsidR="003E4CFB" w:rsidRPr="00A40FC2" w:rsidRDefault="000102C4" w:rsidP="003E4CFB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  <w:r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  <w:t>1</w:t>
            </w:r>
          </w:p>
        </w:tc>
        <w:tc>
          <w:tcPr>
            <w:tcW w:w="1417" w:type="dxa"/>
          </w:tcPr>
          <w:p w:rsidR="003E4CFB" w:rsidRPr="00A40FC2" w:rsidRDefault="001F7C57" w:rsidP="001870A1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  <w:r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  <w:t>5,6</w:t>
            </w:r>
          </w:p>
        </w:tc>
      </w:tr>
      <w:tr w:rsidR="003E4CFB" w:rsidRPr="00A40FC2" w:rsidTr="004C30CB">
        <w:tc>
          <w:tcPr>
            <w:tcW w:w="534" w:type="dxa"/>
          </w:tcPr>
          <w:p w:rsidR="003E4CFB" w:rsidRPr="00A40FC2" w:rsidRDefault="003E4CFB" w:rsidP="003E4CFB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</w:p>
        </w:tc>
        <w:tc>
          <w:tcPr>
            <w:tcW w:w="6791" w:type="dxa"/>
          </w:tcPr>
          <w:p w:rsidR="003E4CFB" w:rsidRPr="00A40FC2" w:rsidRDefault="003E4CFB" w:rsidP="003E4CFB">
            <w:pPr>
              <w:shd w:val="clear" w:color="auto" w:fill="FFFFFF"/>
              <w:spacing w:after="0" w:line="240" w:lineRule="auto"/>
              <w:ind w:firstLine="21"/>
              <w:jc w:val="right"/>
              <w:rPr>
                <w:rFonts w:ascii="Times New Roman" w:eastAsia="Times New Roman" w:hAnsi="Times New Roman" w:cs="Mangal"/>
                <w:b/>
                <w:i/>
                <w:sz w:val="20"/>
                <w:szCs w:val="20"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  <w:t>Разом:</w:t>
            </w:r>
          </w:p>
        </w:tc>
        <w:tc>
          <w:tcPr>
            <w:tcW w:w="2127" w:type="dxa"/>
          </w:tcPr>
          <w:p w:rsidR="003E4CFB" w:rsidRPr="00A40FC2" w:rsidRDefault="002D01CD" w:rsidP="003E4CFB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  <w:r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  <w:t>18</w:t>
            </w:r>
          </w:p>
        </w:tc>
        <w:tc>
          <w:tcPr>
            <w:tcW w:w="1417" w:type="dxa"/>
          </w:tcPr>
          <w:p w:rsidR="003E4CFB" w:rsidRPr="00A40FC2" w:rsidRDefault="003E4CFB" w:rsidP="003E4CFB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  <w:t>100%</w:t>
            </w:r>
          </w:p>
        </w:tc>
      </w:tr>
    </w:tbl>
    <w:p w:rsidR="003E4CFB" w:rsidRPr="00A40FC2" w:rsidRDefault="003E4CFB" w:rsidP="003E4CFB">
      <w:pPr>
        <w:spacing w:after="0" w:line="240" w:lineRule="auto"/>
        <w:ind w:left="567"/>
        <w:rPr>
          <w:rFonts w:ascii="Times New Roman" w:eastAsia="Times New Roman" w:hAnsi="Times New Roman" w:cs="Mangal"/>
          <w:b/>
          <w:i/>
          <w:sz w:val="20"/>
          <w:szCs w:val="20"/>
          <w:lang w:eastAsia="ru-RU" w:bidi="sa-IN"/>
        </w:rPr>
      </w:pPr>
    </w:p>
    <w:p w:rsidR="003E4CFB" w:rsidRPr="00A40FC2" w:rsidRDefault="003E4CFB" w:rsidP="003E4CFB">
      <w:pPr>
        <w:spacing w:after="0" w:line="240" w:lineRule="auto"/>
        <w:ind w:left="567"/>
        <w:rPr>
          <w:rFonts w:ascii="Times New Roman" w:eastAsia="Times New Roman" w:hAnsi="Times New Roman" w:cs="Mangal"/>
          <w:b/>
          <w:sz w:val="20"/>
          <w:szCs w:val="20"/>
          <w:lang w:eastAsia="ru-RU" w:bidi="sa-IN"/>
        </w:rPr>
      </w:pPr>
      <w:r w:rsidRPr="00A40FC2">
        <w:rPr>
          <w:rFonts w:ascii="Times New Roman" w:eastAsia="Times New Roman" w:hAnsi="Times New Roman" w:cs="Mangal"/>
          <w:b/>
          <w:sz w:val="20"/>
          <w:szCs w:val="20"/>
          <w:lang w:eastAsia="ru-RU" w:bidi="sa-IN"/>
        </w:rPr>
        <w:t xml:space="preserve">    3.3. Чи мали Ви протягом навчання зауваження від викладачів щодо порушень академічної доброчесності:</w:t>
      </w:r>
    </w:p>
    <w:p w:rsidR="003E4CFB" w:rsidRPr="00A40FC2" w:rsidRDefault="003E4CFB" w:rsidP="003E4CFB">
      <w:pPr>
        <w:spacing w:after="0" w:line="240" w:lineRule="auto"/>
        <w:ind w:left="567" w:firstLine="567"/>
        <w:rPr>
          <w:rFonts w:ascii="Times New Roman" w:eastAsia="Times New Roman" w:hAnsi="Times New Roman" w:cs="Mangal"/>
          <w:b/>
          <w:i/>
          <w:sz w:val="20"/>
          <w:szCs w:val="20"/>
          <w:lang w:eastAsia="ru-RU" w:bidi="sa-IN"/>
        </w:rPr>
      </w:pPr>
      <w:r w:rsidRPr="00A40FC2">
        <w:rPr>
          <w:rFonts w:ascii="Times New Roman" w:eastAsia="Times New Roman" w:hAnsi="Times New Roman" w:cs="Mangal"/>
          <w:b/>
          <w:i/>
          <w:sz w:val="20"/>
          <w:szCs w:val="20"/>
          <w:lang w:eastAsia="ru-RU" w:bidi="sa-IN"/>
        </w:rPr>
        <w:tab/>
      </w:r>
    </w:p>
    <w:tbl>
      <w:tblPr>
        <w:tblW w:w="0" w:type="auto"/>
        <w:tblInd w:w="1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74"/>
        <w:gridCol w:w="3260"/>
        <w:gridCol w:w="1701"/>
      </w:tblGrid>
      <w:tr w:rsidR="003E4CFB" w:rsidRPr="00A40FC2" w:rsidTr="004C30CB">
        <w:tc>
          <w:tcPr>
            <w:tcW w:w="534" w:type="dxa"/>
          </w:tcPr>
          <w:p w:rsidR="003E4CFB" w:rsidRPr="00A40FC2" w:rsidRDefault="003E4CFB" w:rsidP="003E4CFB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</w:p>
        </w:tc>
        <w:tc>
          <w:tcPr>
            <w:tcW w:w="5374" w:type="dxa"/>
          </w:tcPr>
          <w:p w:rsidR="003E4CFB" w:rsidRPr="00A40FC2" w:rsidRDefault="003E4CFB" w:rsidP="003E4CFB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  <w:t>Варіанти відповідей</w:t>
            </w:r>
          </w:p>
        </w:tc>
        <w:tc>
          <w:tcPr>
            <w:tcW w:w="3260" w:type="dxa"/>
          </w:tcPr>
          <w:p w:rsidR="003E4CFB" w:rsidRPr="00A40FC2" w:rsidRDefault="003E4CFB" w:rsidP="003E4CFB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  <w:t>Кількість респондентів</w:t>
            </w:r>
          </w:p>
        </w:tc>
        <w:tc>
          <w:tcPr>
            <w:tcW w:w="1701" w:type="dxa"/>
            <w:vAlign w:val="center"/>
          </w:tcPr>
          <w:p w:rsidR="003E4CFB" w:rsidRPr="00A40FC2" w:rsidRDefault="003E4CFB" w:rsidP="003E4CFB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  <w:t xml:space="preserve">%  від загальної к-ті </w:t>
            </w:r>
            <w:proofErr w:type="spellStart"/>
            <w:r w:rsidRPr="00A40FC2"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  <w:t>респ-ів</w:t>
            </w:r>
            <w:proofErr w:type="spellEnd"/>
          </w:p>
        </w:tc>
      </w:tr>
      <w:tr w:rsidR="003E4CFB" w:rsidRPr="00A40FC2" w:rsidTr="004C30CB">
        <w:trPr>
          <w:trHeight w:val="302"/>
        </w:trPr>
        <w:tc>
          <w:tcPr>
            <w:tcW w:w="534" w:type="dxa"/>
          </w:tcPr>
          <w:p w:rsidR="003E4CFB" w:rsidRPr="00A40FC2" w:rsidRDefault="003E4CFB" w:rsidP="003E4CFB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  <w:t>1.</w:t>
            </w:r>
          </w:p>
        </w:tc>
        <w:tc>
          <w:tcPr>
            <w:tcW w:w="5374" w:type="dxa"/>
          </w:tcPr>
          <w:p w:rsidR="003E4CFB" w:rsidRPr="00A40FC2" w:rsidRDefault="003E4CFB" w:rsidP="003E4CFB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/>
                <w:i/>
                <w:sz w:val="20"/>
                <w:szCs w:val="20"/>
                <w:lang w:eastAsia="ru-RU" w:bidi="sa-IN"/>
              </w:rPr>
              <w:t>Так</w:t>
            </w:r>
          </w:p>
        </w:tc>
        <w:tc>
          <w:tcPr>
            <w:tcW w:w="3260" w:type="dxa"/>
          </w:tcPr>
          <w:p w:rsidR="003E4CFB" w:rsidRPr="00A40FC2" w:rsidRDefault="000102C4" w:rsidP="003E4CFB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  <w:r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  <w:t>1</w:t>
            </w:r>
          </w:p>
        </w:tc>
        <w:tc>
          <w:tcPr>
            <w:tcW w:w="1701" w:type="dxa"/>
          </w:tcPr>
          <w:p w:rsidR="003E4CFB" w:rsidRPr="00A40FC2" w:rsidRDefault="001F7C57" w:rsidP="003E4CFB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  <w:r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  <w:t>5,6</w:t>
            </w:r>
          </w:p>
        </w:tc>
      </w:tr>
      <w:tr w:rsidR="003E4CFB" w:rsidRPr="00A40FC2" w:rsidTr="004C30CB">
        <w:trPr>
          <w:trHeight w:val="273"/>
        </w:trPr>
        <w:tc>
          <w:tcPr>
            <w:tcW w:w="534" w:type="dxa"/>
          </w:tcPr>
          <w:p w:rsidR="003E4CFB" w:rsidRPr="00A40FC2" w:rsidRDefault="003E4CFB" w:rsidP="003E4CFB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  <w:t>2.</w:t>
            </w:r>
          </w:p>
        </w:tc>
        <w:tc>
          <w:tcPr>
            <w:tcW w:w="5374" w:type="dxa"/>
          </w:tcPr>
          <w:p w:rsidR="003E4CFB" w:rsidRPr="00A40FC2" w:rsidRDefault="003E4CFB" w:rsidP="003E4CF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/>
                <w:i/>
                <w:sz w:val="20"/>
                <w:szCs w:val="20"/>
                <w:lang w:eastAsia="ru-RU" w:bidi="sa-IN"/>
              </w:rPr>
              <w:t>Ні</w:t>
            </w:r>
          </w:p>
        </w:tc>
        <w:tc>
          <w:tcPr>
            <w:tcW w:w="3260" w:type="dxa"/>
          </w:tcPr>
          <w:p w:rsidR="003E4CFB" w:rsidRPr="00A40FC2" w:rsidRDefault="001F7C57" w:rsidP="001870A1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  <w:r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  <w:t>17</w:t>
            </w:r>
          </w:p>
        </w:tc>
        <w:tc>
          <w:tcPr>
            <w:tcW w:w="1701" w:type="dxa"/>
          </w:tcPr>
          <w:p w:rsidR="003E4CFB" w:rsidRPr="00A40FC2" w:rsidRDefault="001F7C57" w:rsidP="003E4CFB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  <w:r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  <w:t>94,4</w:t>
            </w:r>
          </w:p>
        </w:tc>
      </w:tr>
      <w:tr w:rsidR="003E4CFB" w:rsidRPr="00A40FC2" w:rsidTr="004C30CB">
        <w:trPr>
          <w:trHeight w:val="273"/>
        </w:trPr>
        <w:tc>
          <w:tcPr>
            <w:tcW w:w="534" w:type="dxa"/>
          </w:tcPr>
          <w:p w:rsidR="003E4CFB" w:rsidRPr="00A40FC2" w:rsidRDefault="003E4CFB" w:rsidP="003E4CFB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</w:p>
        </w:tc>
        <w:tc>
          <w:tcPr>
            <w:tcW w:w="5374" w:type="dxa"/>
          </w:tcPr>
          <w:p w:rsidR="003E4CFB" w:rsidRPr="00A40FC2" w:rsidRDefault="003E4CFB" w:rsidP="003E4CFB">
            <w:pPr>
              <w:shd w:val="clear" w:color="auto" w:fill="FFFFFF"/>
              <w:spacing w:after="0" w:line="240" w:lineRule="auto"/>
              <w:ind w:firstLine="21"/>
              <w:jc w:val="right"/>
              <w:rPr>
                <w:rFonts w:ascii="Times New Roman" w:eastAsia="Times New Roman" w:hAnsi="Times New Roman" w:cs="Mangal"/>
                <w:b/>
                <w:i/>
                <w:sz w:val="20"/>
                <w:szCs w:val="20"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  <w:t>Разом:</w:t>
            </w:r>
          </w:p>
        </w:tc>
        <w:tc>
          <w:tcPr>
            <w:tcW w:w="3260" w:type="dxa"/>
          </w:tcPr>
          <w:p w:rsidR="003E4CFB" w:rsidRPr="00A40FC2" w:rsidRDefault="002D01CD" w:rsidP="003E4CFB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</w:pPr>
            <w:r>
              <w:rPr>
                <w:rFonts w:ascii="Times New Roman" w:eastAsia="Times New Roman" w:hAnsi="Times New Roman" w:cs="Mangal"/>
                <w:bCs/>
                <w:sz w:val="20"/>
                <w:szCs w:val="20"/>
                <w:lang w:eastAsia="ru-RU" w:bidi="sa-IN"/>
              </w:rPr>
              <w:t>18</w:t>
            </w:r>
          </w:p>
        </w:tc>
        <w:tc>
          <w:tcPr>
            <w:tcW w:w="1701" w:type="dxa"/>
          </w:tcPr>
          <w:p w:rsidR="003E4CFB" w:rsidRPr="00A40FC2" w:rsidRDefault="003E4CFB" w:rsidP="003E4CFB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</w:pPr>
            <w:r w:rsidRPr="00A40FC2">
              <w:rPr>
                <w:rFonts w:ascii="Times New Roman" w:eastAsia="Times New Roman" w:hAnsi="Times New Roman" w:cs="Mangal"/>
                <w:b/>
                <w:bCs/>
                <w:sz w:val="20"/>
                <w:szCs w:val="20"/>
                <w:lang w:eastAsia="ru-RU" w:bidi="sa-IN"/>
              </w:rPr>
              <w:t>100%</w:t>
            </w:r>
          </w:p>
        </w:tc>
      </w:tr>
    </w:tbl>
    <w:p w:rsidR="003E4CFB" w:rsidRPr="00A40FC2" w:rsidRDefault="003E4CFB" w:rsidP="003E4CFB">
      <w:pPr>
        <w:shd w:val="clear" w:color="auto" w:fill="FFFFFF"/>
        <w:spacing w:after="0" w:line="240" w:lineRule="auto"/>
        <w:ind w:left="567" w:firstLine="426"/>
        <w:jc w:val="center"/>
        <w:rPr>
          <w:rFonts w:ascii="Times New Roman" w:eastAsia="Times New Roman" w:hAnsi="Times New Roman" w:cs="Mangal"/>
          <w:b/>
          <w:i/>
          <w:sz w:val="20"/>
          <w:szCs w:val="20"/>
          <w:lang w:eastAsia="ru-RU" w:bidi="sa-IN"/>
        </w:rPr>
      </w:pPr>
    </w:p>
    <w:p w:rsidR="003E4CFB" w:rsidRPr="00A40FC2" w:rsidRDefault="003E4CFB" w:rsidP="003E4CFB">
      <w:pPr>
        <w:shd w:val="clear" w:color="auto" w:fill="FFFFFF"/>
        <w:spacing w:after="0" w:line="240" w:lineRule="auto"/>
        <w:ind w:left="567" w:firstLine="426"/>
        <w:jc w:val="center"/>
        <w:rPr>
          <w:rFonts w:ascii="Times New Roman" w:eastAsia="Times New Roman" w:hAnsi="Times New Roman" w:cs="Mangal"/>
          <w:b/>
          <w:i/>
          <w:sz w:val="20"/>
          <w:szCs w:val="20"/>
          <w:lang w:eastAsia="ru-RU" w:bidi="sa-IN"/>
        </w:rPr>
      </w:pPr>
    </w:p>
    <w:p w:rsidR="009A48C1" w:rsidRDefault="003E4CFB" w:rsidP="009A48C1">
      <w:pPr>
        <w:shd w:val="clear" w:color="auto" w:fill="FFFFFF"/>
        <w:spacing w:after="0" w:line="240" w:lineRule="auto"/>
        <w:ind w:left="567" w:firstLine="426"/>
        <w:rPr>
          <w:rFonts w:ascii="Times New Roman" w:eastAsia="Times New Roman" w:hAnsi="Times New Roman" w:cs="Mangal"/>
          <w:b/>
          <w:i/>
          <w:sz w:val="24"/>
          <w:szCs w:val="24"/>
          <w:u w:val="single"/>
          <w:lang w:eastAsia="ru-RU" w:bidi="sa-IN"/>
        </w:rPr>
      </w:pPr>
      <w:r w:rsidRPr="00A40FC2">
        <w:rPr>
          <w:rFonts w:ascii="Times New Roman" w:eastAsia="Times New Roman" w:hAnsi="Times New Roman" w:cs="Mangal"/>
          <w:b/>
          <w:i/>
          <w:sz w:val="24"/>
          <w:szCs w:val="24"/>
          <w:u w:val="single"/>
          <w:lang w:eastAsia="ru-RU" w:bidi="sa-IN"/>
        </w:rPr>
        <w:t>БЛОК І</w:t>
      </w:r>
      <w:r w:rsidRPr="00A40FC2">
        <w:rPr>
          <w:rFonts w:ascii="Times New Roman" w:eastAsia="Times New Roman" w:hAnsi="Times New Roman" w:cs="Mangal"/>
          <w:b/>
          <w:i/>
          <w:sz w:val="24"/>
          <w:szCs w:val="24"/>
          <w:u w:val="single"/>
          <w:lang w:val="en-US" w:eastAsia="ru-RU" w:bidi="sa-IN"/>
        </w:rPr>
        <w:t>V</w:t>
      </w:r>
      <w:r w:rsidRPr="00A40FC2">
        <w:rPr>
          <w:rFonts w:ascii="Times New Roman" w:eastAsia="Times New Roman" w:hAnsi="Times New Roman" w:cs="Mangal"/>
          <w:b/>
          <w:i/>
          <w:sz w:val="24"/>
          <w:szCs w:val="24"/>
          <w:u w:val="single"/>
          <w:lang w:eastAsia="ru-RU" w:bidi="sa-IN"/>
        </w:rPr>
        <w:t>, п. 4.1.  Особливі думки,  доповнення,  пропозиції,  зауваження з питань організації освітнього процесу, інформаційної, консультативної та соціальної підтримки в процесі навчання, врегулювання конфліктних ситуацій, відзначення  позитивних сторін навчання на Освітній програмі, з</w:t>
      </w:r>
      <w:r w:rsidR="009A48C1">
        <w:rPr>
          <w:rFonts w:ascii="Times New Roman" w:eastAsia="Times New Roman" w:hAnsi="Times New Roman" w:cs="Mangal"/>
          <w:b/>
          <w:i/>
          <w:sz w:val="24"/>
          <w:szCs w:val="24"/>
          <w:u w:val="single"/>
          <w:lang w:eastAsia="ru-RU" w:bidi="sa-IN"/>
        </w:rPr>
        <w:t>азначені здобувачами в анкетах.</w:t>
      </w:r>
    </w:p>
    <w:p w:rsidR="000102C4" w:rsidRDefault="000102C4" w:rsidP="009A48C1">
      <w:pPr>
        <w:shd w:val="clear" w:color="auto" w:fill="FFFFFF"/>
        <w:spacing w:after="0" w:line="240" w:lineRule="auto"/>
        <w:ind w:left="567" w:firstLine="426"/>
        <w:rPr>
          <w:rFonts w:ascii="Times New Roman" w:eastAsia="Times New Roman" w:hAnsi="Times New Roman" w:cs="Mangal"/>
          <w:b/>
          <w:i/>
          <w:sz w:val="24"/>
          <w:szCs w:val="24"/>
          <w:u w:val="single"/>
          <w:lang w:eastAsia="ru-RU" w:bidi="sa-IN"/>
        </w:rPr>
      </w:pPr>
    </w:p>
    <w:p w:rsidR="009A48C1" w:rsidRPr="000102C4" w:rsidRDefault="000102C4" w:rsidP="000102C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Mangal"/>
          <w:sz w:val="24"/>
          <w:szCs w:val="24"/>
          <w:lang w:eastAsia="ru-RU" w:bidi="sa-IN"/>
        </w:rPr>
      </w:pPr>
      <w:r w:rsidRPr="000102C4">
        <w:rPr>
          <w:rFonts w:eastAsia="Times New Roman" w:cs="Mangal"/>
          <w:sz w:val="24"/>
          <w:szCs w:val="24"/>
          <w:lang w:eastAsia="ru-RU" w:bidi="sa-IN"/>
        </w:rPr>
        <w:t xml:space="preserve">Все </w:t>
      </w:r>
      <w:proofErr w:type="spellStart"/>
      <w:r w:rsidRPr="000102C4">
        <w:rPr>
          <w:rFonts w:eastAsia="Times New Roman" w:cs="Mangal"/>
          <w:sz w:val="24"/>
          <w:szCs w:val="24"/>
          <w:lang w:eastAsia="ru-RU" w:bidi="sa-IN"/>
        </w:rPr>
        <w:t>преподаватели</w:t>
      </w:r>
      <w:proofErr w:type="spellEnd"/>
      <w:r w:rsidRPr="000102C4">
        <w:rPr>
          <w:rFonts w:eastAsia="Times New Roman" w:cs="Mangal"/>
          <w:sz w:val="24"/>
          <w:szCs w:val="24"/>
          <w:lang w:eastAsia="ru-RU" w:bidi="sa-IN"/>
        </w:rPr>
        <w:t xml:space="preserve"> </w:t>
      </w:r>
      <w:proofErr w:type="spellStart"/>
      <w:r w:rsidRPr="000102C4">
        <w:rPr>
          <w:rFonts w:eastAsia="Times New Roman" w:cs="Mangal"/>
          <w:sz w:val="24"/>
          <w:szCs w:val="24"/>
          <w:lang w:eastAsia="ru-RU" w:bidi="sa-IN"/>
        </w:rPr>
        <w:t>очень</w:t>
      </w:r>
      <w:proofErr w:type="spellEnd"/>
      <w:r w:rsidRPr="000102C4">
        <w:rPr>
          <w:rFonts w:eastAsia="Times New Roman" w:cs="Mangal"/>
          <w:sz w:val="24"/>
          <w:szCs w:val="24"/>
          <w:lang w:eastAsia="ru-RU" w:bidi="sa-IN"/>
        </w:rPr>
        <w:t xml:space="preserve"> </w:t>
      </w:r>
      <w:proofErr w:type="spellStart"/>
      <w:r w:rsidRPr="000102C4">
        <w:rPr>
          <w:rFonts w:eastAsia="Times New Roman" w:cs="Mangal"/>
          <w:sz w:val="24"/>
          <w:szCs w:val="24"/>
          <w:lang w:eastAsia="ru-RU" w:bidi="sa-IN"/>
        </w:rPr>
        <w:t>искренние</w:t>
      </w:r>
      <w:proofErr w:type="spellEnd"/>
      <w:r w:rsidRPr="000102C4">
        <w:rPr>
          <w:rFonts w:eastAsia="Times New Roman" w:cs="Mangal"/>
          <w:sz w:val="24"/>
          <w:szCs w:val="24"/>
          <w:lang w:eastAsia="ru-RU" w:bidi="sa-IN"/>
        </w:rPr>
        <w:t xml:space="preserve"> и </w:t>
      </w:r>
      <w:proofErr w:type="spellStart"/>
      <w:r w:rsidRPr="000102C4">
        <w:rPr>
          <w:rFonts w:eastAsia="Times New Roman" w:cs="Mangal"/>
          <w:sz w:val="24"/>
          <w:szCs w:val="24"/>
          <w:lang w:eastAsia="ru-RU" w:bidi="sa-IN"/>
        </w:rPr>
        <w:t>добрые</w:t>
      </w:r>
      <w:proofErr w:type="spellEnd"/>
      <w:r w:rsidR="00C231D7">
        <w:rPr>
          <w:rFonts w:eastAsia="Times New Roman" w:cs="Mangal"/>
          <w:sz w:val="24"/>
          <w:szCs w:val="24"/>
          <w:lang w:eastAsia="ru-RU" w:bidi="sa-IN"/>
        </w:rPr>
        <w:t>,</w:t>
      </w:r>
      <w:r w:rsidRPr="000102C4">
        <w:rPr>
          <w:rFonts w:eastAsia="Times New Roman" w:cs="Mangal"/>
          <w:sz w:val="24"/>
          <w:szCs w:val="24"/>
          <w:lang w:eastAsia="ru-RU" w:bidi="sa-IN"/>
        </w:rPr>
        <w:t xml:space="preserve"> мне все </w:t>
      </w:r>
      <w:proofErr w:type="spellStart"/>
      <w:r w:rsidRPr="000102C4">
        <w:rPr>
          <w:rFonts w:eastAsia="Times New Roman" w:cs="Mangal"/>
          <w:sz w:val="24"/>
          <w:szCs w:val="24"/>
          <w:lang w:eastAsia="ru-RU" w:bidi="sa-IN"/>
        </w:rPr>
        <w:t>нравится</w:t>
      </w:r>
      <w:proofErr w:type="spellEnd"/>
    </w:p>
    <w:p w:rsidR="000102C4" w:rsidRPr="000102C4" w:rsidRDefault="000102C4" w:rsidP="000102C4">
      <w:pPr>
        <w:pStyle w:val="a3"/>
        <w:shd w:val="clear" w:color="auto" w:fill="FFFFFF"/>
        <w:spacing w:after="0" w:line="240" w:lineRule="auto"/>
        <w:ind w:left="1713"/>
        <w:rPr>
          <w:rFonts w:ascii="Times New Roman" w:eastAsia="Times New Roman" w:hAnsi="Times New Roman" w:cs="Mangal"/>
          <w:b/>
          <w:i/>
          <w:sz w:val="24"/>
          <w:szCs w:val="24"/>
          <w:u w:val="single"/>
          <w:lang w:eastAsia="ru-RU" w:bidi="sa-IN"/>
        </w:rPr>
      </w:pPr>
    </w:p>
    <w:p w:rsidR="003E4CFB" w:rsidRPr="00A40FC2" w:rsidRDefault="003E4CFB" w:rsidP="003E4CFB">
      <w:pPr>
        <w:spacing w:after="0" w:line="240" w:lineRule="auto"/>
        <w:ind w:left="993" w:hanging="426"/>
        <w:rPr>
          <w:rFonts w:ascii="Times New Roman" w:eastAsia="Times New Roman" w:hAnsi="Times New Roman" w:cs="Mangal"/>
          <w:i/>
          <w:lang w:eastAsia="ru-RU" w:bidi="sa-IN"/>
        </w:rPr>
      </w:pPr>
      <w:r w:rsidRPr="00A40FC2">
        <w:rPr>
          <w:rFonts w:ascii="Times New Roman" w:eastAsia="Times New Roman" w:hAnsi="Times New Roman" w:cs="Mangal"/>
          <w:i/>
          <w:lang w:eastAsia="ru-RU" w:bidi="sa-IN"/>
        </w:rPr>
        <w:t xml:space="preserve">_____________                 </w:t>
      </w:r>
      <w:proofErr w:type="spellStart"/>
      <w:r w:rsidRPr="00C355BB">
        <w:rPr>
          <w:rFonts w:ascii="Times New Roman" w:eastAsia="Times New Roman" w:hAnsi="Times New Roman" w:cs="Mangal"/>
          <w:i/>
          <w:u w:val="single"/>
          <w:lang w:eastAsia="ru-RU" w:bidi="sa-IN"/>
        </w:rPr>
        <w:t>Сарнавський</w:t>
      </w:r>
      <w:proofErr w:type="spellEnd"/>
      <w:r w:rsidRPr="00C355BB">
        <w:rPr>
          <w:rFonts w:ascii="Times New Roman" w:eastAsia="Times New Roman" w:hAnsi="Times New Roman" w:cs="Mangal"/>
          <w:i/>
          <w:u w:val="single"/>
          <w:lang w:eastAsia="ru-RU" w:bidi="sa-IN"/>
        </w:rPr>
        <w:t xml:space="preserve"> Сергій Петрович</w:t>
      </w:r>
    </w:p>
    <w:p w:rsidR="003E4CFB" w:rsidRPr="00A40FC2" w:rsidRDefault="003E4CFB" w:rsidP="003E4CFB">
      <w:pPr>
        <w:spacing w:after="0" w:line="240" w:lineRule="auto"/>
        <w:ind w:left="993" w:hanging="426"/>
        <w:rPr>
          <w:rFonts w:ascii="Times New Roman" w:eastAsia="Times New Roman" w:hAnsi="Times New Roman" w:cs="Mangal"/>
          <w:i/>
          <w:sz w:val="18"/>
          <w:szCs w:val="18"/>
          <w:lang w:eastAsia="ru-RU" w:bidi="sa-IN"/>
        </w:rPr>
      </w:pPr>
      <w:r w:rsidRPr="00A40FC2">
        <w:rPr>
          <w:rFonts w:ascii="Times New Roman" w:eastAsia="Times New Roman" w:hAnsi="Times New Roman" w:cs="Mangal"/>
          <w:i/>
          <w:sz w:val="18"/>
          <w:szCs w:val="18"/>
          <w:lang w:eastAsia="ru-RU" w:bidi="sa-IN"/>
        </w:rPr>
        <w:t>(підпис)</w:t>
      </w:r>
      <w:r w:rsidRPr="00A40FC2">
        <w:rPr>
          <w:rFonts w:ascii="Times New Roman" w:eastAsia="Times New Roman" w:hAnsi="Times New Roman" w:cs="Mangal"/>
          <w:i/>
          <w:sz w:val="18"/>
          <w:szCs w:val="18"/>
          <w:lang w:eastAsia="ru-RU" w:bidi="sa-IN"/>
        </w:rPr>
        <w:tab/>
      </w:r>
      <w:r w:rsidRPr="00A40FC2">
        <w:rPr>
          <w:rFonts w:ascii="Times New Roman" w:eastAsia="Times New Roman" w:hAnsi="Times New Roman" w:cs="Mangal"/>
          <w:i/>
          <w:sz w:val="18"/>
          <w:szCs w:val="18"/>
          <w:lang w:eastAsia="ru-RU" w:bidi="sa-IN"/>
        </w:rPr>
        <w:tab/>
      </w:r>
      <w:r w:rsidRPr="00A40FC2">
        <w:rPr>
          <w:rFonts w:ascii="Times New Roman" w:eastAsia="Times New Roman" w:hAnsi="Times New Roman" w:cs="Mangal"/>
          <w:i/>
          <w:sz w:val="18"/>
          <w:szCs w:val="18"/>
          <w:lang w:eastAsia="ru-RU" w:bidi="sa-IN"/>
        </w:rPr>
        <w:tab/>
        <w:t xml:space="preserve"> (П.І.П. особи, яка  здійснювала  узагальнення)</w:t>
      </w:r>
    </w:p>
    <w:p w:rsidR="003E4CFB" w:rsidRPr="00A40FC2" w:rsidRDefault="003E4CFB" w:rsidP="003E4CFB">
      <w:pPr>
        <w:spacing w:after="0" w:line="240" w:lineRule="auto"/>
        <w:ind w:left="567"/>
        <w:rPr>
          <w:rFonts w:ascii="Times New Roman" w:eastAsia="Times New Roman" w:hAnsi="Times New Roman" w:cs="Mangal"/>
          <w:b/>
          <w:sz w:val="20"/>
          <w:szCs w:val="20"/>
          <w:lang w:eastAsia="ru-RU" w:bidi="sa-IN"/>
        </w:rPr>
      </w:pPr>
    </w:p>
    <w:p w:rsidR="003E4CFB" w:rsidRPr="00A40FC2" w:rsidRDefault="003E4CFB" w:rsidP="003E4CFB">
      <w:pPr>
        <w:spacing w:after="0" w:line="240" w:lineRule="auto"/>
        <w:ind w:left="993" w:hanging="426"/>
        <w:rPr>
          <w:rFonts w:ascii="Times New Roman" w:eastAsia="Times New Roman" w:hAnsi="Times New Roman" w:cs="Mangal"/>
          <w:i/>
          <w:lang w:eastAsia="ru-RU" w:bidi="sa-IN"/>
        </w:rPr>
      </w:pPr>
      <w:r w:rsidRPr="00A40FC2">
        <w:rPr>
          <w:rFonts w:ascii="Times New Roman" w:eastAsia="Times New Roman" w:hAnsi="Times New Roman" w:cs="Mangal"/>
          <w:i/>
          <w:lang w:eastAsia="ru-RU" w:bidi="sa-IN"/>
        </w:rPr>
        <w:t xml:space="preserve">_____________                 </w:t>
      </w:r>
      <w:proofErr w:type="spellStart"/>
      <w:r w:rsidRPr="00C355BB">
        <w:rPr>
          <w:rFonts w:ascii="Times New Roman" w:eastAsia="Times New Roman" w:hAnsi="Times New Roman" w:cs="Mangal"/>
          <w:i/>
          <w:u w:val="single"/>
          <w:lang w:eastAsia="ru-RU" w:bidi="sa-IN"/>
        </w:rPr>
        <w:t>Сарнавський</w:t>
      </w:r>
      <w:proofErr w:type="spellEnd"/>
      <w:r w:rsidRPr="00C355BB">
        <w:rPr>
          <w:rFonts w:ascii="Times New Roman" w:eastAsia="Times New Roman" w:hAnsi="Times New Roman" w:cs="Mangal"/>
          <w:i/>
          <w:u w:val="single"/>
          <w:lang w:eastAsia="ru-RU" w:bidi="sa-IN"/>
        </w:rPr>
        <w:t xml:space="preserve"> Сергій Петрович</w:t>
      </w:r>
    </w:p>
    <w:p w:rsidR="003E4CFB" w:rsidRPr="00A40FC2" w:rsidRDefault="003E4CFB" w:rsidP="003E4CFB">
      <w:pPr>
        <w:spacing w:after="0" w:line="240" w:lineRule="auto"/>
        <w:ind w:left="993" w:hanging="426"/>
        <w:rPr>
          <w:rFonts w:ascii="Times New Roman" w:eastAsia="Times New Roman" w:hAnsi="Times New Roman" w:cs="Mangal"/>
          <w:i/>
          <w:sz w:val="18"/>
          <w:szCs w:val="18"/>
          <w:lang w:eastAsia="ru-RU" w:bidi="sa-IN"/>
        </w:rPr>
      </w:pPr>
      <w:r w:rsidRPr="00A40FC2">
        <w:rPr>
          <w:rFonts w:ascii="Times New Roman" w:eastAsia="Times New Roman" w:hAnsi="Times New Roman" w:cs="Mangal"/>
          <w:i/>
          <w:sz w:val="18"/>
          <w:szCs w:val="18"/>
          <w:lang w:eastAsia="ru-RU" w:bidi="sa-IN"/>
        </w:rPr>
        <w:t>(підпис)</w:t>
      </w:r>
      <w:r w:rsidRPr="00A40FC2">
        <w:rPr>
          <w:rFonts w:ascii="Times New Roman" w:eastAsia="Times New Roman" w:hAnsi="Times New Roman" w:cs="Mangal"/>
          <w:i/>
          <w:sz w:val="18"/>
          <w:szCs w:val="18"/>
          <w:lang w:eastAsia="ru-RU" w:bidi="sa-IN"/>
        </w:rPr>
        <w:tab/>
      </w:r>
      <w:r w:rsidRPr="00A40FC2">
        <w:rPr>
          <w:rFonts w:ascii="Times New Roman" w:eastAsia="Times New Roman" w:hAnsi="Times New Roman" w:cs="Mangal"/>
          <w:i/>
          <w:sz w:val="18"/>
          <w:szCs w:val="18"/>
          <w:lang w:eastAsia="ru-RU" w:bidi="sa-IN"/>
        </w:rPr>
        <w:tab/>
      </w:r>
      <w:r w:rsidRPr="00A40FC2">
        <w:rPr>
          <w:rFonts w:ascii="Times New Roman" w:eastAsia="Times New Roman" w:hAnsi="Times New Roman" w:cs="Mangal"/>
          <w:i/>
          <w:sz w:val="18"/>
          <w:szCs w:val="18"/>
          <w:lang w:eastAsia="ru-RU" w:bidi="sa-IN"/>
        </w:rPr>
        <w:tab/>
        <w:t xml:space="preserve"> (П.І.П. особи, яка має пароль доступу до матеріалів електронного анкетування та надала матеріали для узагальнення)</w:t>
      </w:r>
    </w:p>
    <w:p w:rsidR="003E4CFB" w:rsidRPr="00A40FC2" w:rsidRDefault="003E4CFB" w:rsidP="003E4CFB">
      <w:pPr>
        <w:spacing w:after="0" w:line="240" w:lineRule="auto"/>
        <w:ind w:left="993" w:hanging="426"/>
        <w:rPr>
          <w:rFonts w:ascii="Times New Roman" w:eastAsia="Times New Roman" w:hAnsi="Times New Roman" w:cs="Mangal"/>
          <w:i/>
          <w:lang w:eastAsia="ru-RU" w:bidi="sa-IN"/>
        </w:rPr>
      </w:pPr>
      <w:r w:rsidRPr="00A40FC2">
        <w:rPr>
          <w:rFonts w:ascii="Times New Roman" w:eastAsia="Times New Roman" w:hAnsi="Times New Roman" w:cs="Mangal"/>
          <w:i/>
          <w:lang w:eastAsia="ru-RU" w:bidi="sa-IN"/>
        </w:rPr>
        <w:t xml:space="preserve"> </w:t>
      </w:r>
    </w:p>
    <w:p w:rsidR="003E4CFB" w:rsidRPr="00C355BB" w:rsidRDefault="003E4CFB" w:rsidP="003E4CFB">
      <w:pPr>
        <w:spacing w:after="0" w:line="240" w:lineRule="auto"/>
        <w:ind w:left="993" w:hanging="426"/>
        <w:rPr>
          <w:rFonts w:ascii="Times New Roman" w:eastAsia="Times New Roman" w:hAnsi="Times New Roman" w:cs="Mangal"/>
          <w:i/>
          <w:u w:val="single"/>
          <w:lang w:eastAsia="ru-RU" w:bidi="sa-IN"/>
        </w:rPr>
      </w:pPr>
      <w:r w:rsidRPr="00A40FC2">
        <w:rPr>
          <w:rFonts w:ascii="Times New Roman" w:eastAsia="Times New Roman" w:hAnsi="Times New Roman" w:cs="Mangal"/>
          <w:i/>
          <w:lang w:eastAsia="ru-RU" w:bidi="sa-IN"/>
        </w:rPr>
        <w:t xml:space="preserve">_____________               </w:t>
      </w:r>
      <w:r w:rsidRPr="00C355BB">
        <w:rPr>
          <w:rFonts w:ascii="Times New Roman" w:eastAsia="Times New Roman" w:hAnsi="Times New Roman" w:cs="Mangal"/>
          <w:i/>
          <w:u w:val="single"/>
          <w:lang w:eastAsia="ru-RU" w:bidi="sa-IN"/>
        </w:rPr>
        <w:t xml:space="preserve">  Кисіль Ростислав Романович</w:t>
      </w:r>
    </w:p>
    <w:p w:rsidR="003E4CFB" w:rsidRPr="00A40FC2" w:rsidRDefault="003E4CFB" w:rsidP="003E4CFB">
      <w:pPr>
        <w:spacing w:after="0" w:line="240" w:lineRule="auto"/>
        <w:ind w:left="993" w:hanging="426"/>
        <w:rPr>
          <w:rFonts w:ascii="Times New Roman" w:eastAsia="Times New Roman" w:hAnsi="Times New Roman" w:cs="Mangal"/>
          <w:i/>
          <w:sz w:val="18"/>
          <w:szCs w:val="18"/>
          <w:lang w:eastAsia="ru-RU" w:bidi="sa-IN"/>
        </w:rPr>
      </w:pPr>
      <w:r w:rsidRPr="00A40FC2">
        <w:rPr>
          <w:rFonts w:ascii="Times New Roman" w:eastAsia="Times New Roman" w:hAnsi="Times New Roman" w:cs="Mangal"/>
          <w:i/>
          <w:sz w:val="18"/>
          <w:szCs w:val="18"/>
          <w:lang w:eastAsia="ru-RU" w:bidi="sa-IN"/>
        </w:rPr>
        <w:t>(підпис)</w:t>
      </w:r>
      <w:r w:rsidRPr="00A40FC2">
        <w:rPr>
          <w:rFonts w:ascii="Times New Roman" w:eastAsia="Times New Roman" w:hAnsi="Times New Roman" w:cs="Mangal"/>
          <w:i/>
          <w:sz w:val="18"/>
          <w:szCs w:val="18"/>
          <w:lang w:eastAsia="ru-RU" w:bidi="sa-IN"/>
        </w:rPr>
        <w:tab/>
      </w:r>
      <w:r w:rsidRPr="00A40FC2">
        <w:rPr>
          <w:rFonts w:ascii="Times New Roman" w:eastAsia="Times New Roman" w:hAnsi="Times New Roman" w:cs="Mangal"/>
          <w:i/>
          <w:sz w:val="18"/>
          <w:szCs w:val="18"/>
          <w:lang w:eastAsia="ru-RU" w:bidi="sa-IN"/>
        </w:rPr>
        <w:tab/>
      </w:r>
      <w:r w:rsidRPr="00A40FC2">
        <w:rPr>
          <w:rFonts w:ascii="Times New Roman" w:eastAsia="Times New Roman" w:hAnsi="Times New Roman" w:cs="Mangal"/>
          <w:i/>
          <w:sz w:val="18"/>
          <w:szCs w:val="18"/>
          <w:lang w:eastAsia="ru-RU" w:bidi="sa-IN"/>
        </w:rPr>
        <w:tab/>
        <w:t xml:space="preserve"> (П.І.П. представника студентського самоврядування, який брав участь в організації анкетування та обробки його результатів)</w:t>
      </w:r>
    </w:p>
    <w:p w:rsidR="003E4CFB" w:rsidRPr="00A40FC2" w:rsidRDefault="003E4CFB" w:rsidP="003E4CFB">
      <w:pPr>
        <w:keepNext/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Mangal"/>
          <w:b/>
          <w:sz w:val="20"/>
          <w:szCs w:val="20"/>
          <w:u w:val="single"/>
          <w:lang w:eastAsia="ru-RU" w:bidi="sa-IN"/>
        </w:rPr>
      </w:pPr>
    </w:p>
    <w:p w:rsidR="003E4CFB" w:rsidRPr="00A40FC2" w:rsidRDefault="003E4CFB" w:rsidP="003E4CFB">
      <w:pPr>
        <w:spacing w:after="0" w:line="240" w:lineRule="auto"/>
        <w:ind w:left="567"/>
        <w:rPr>
          <w:rFonts w:ascii="Times New Roman" w:eastAsia="Times New Roman" w:hAnsi="Times New Roman" w:cs="Mangal"/>
          <w:b/>
          <w:sz w:val="20"/>
          <w:szCs w:val="20"/>
          <w:lang w:eastAsia="ru-RU" w:bidi="sa-IN"/>
        </w:rPr>
      </w:pPr>
    </w:p>
    <w:p w:rsidR="007F6238" w:rsidRPr="003E4CFB" w:rsidRDefault="009A48C1" w:rsidP="003E4CFB">
      <w:pPr>
        <w:spacing w:after="0" w:line="240" w:lineRule="auto"/>
        <w:ind w:left="567"/>
        <w:rPr>
          <w:rFonts w:ascii="Times New Roman" w:eastAsia="Times New Roman" w:hAnsi="Times New Roman" w:cs="Mangal"/>
          <w:sz w:val="24"/>
          <w:szCs w:val="24"/>
          <w:lang w:eastAsia="ru-RU" w:bidi="sa-IN"/>
        </w:rPr>
      </w:pPr>
      <w:r>
        <w:rPr>
          <w:rFonts w:ascii="Times New Roman" w:eastAsia="Times New Roman" w:hAnsi="Times New Roman" w:cs="Mangal"/>
          <w:sz w:val="24"/>
          <w:szCs w:val="24"/>
          <w:lang w:eastAsia="ru-RU" w:bidi="sa-IN"/>
        </w:rPr>
        <w:t>25</w:t>
      </w:r>
      <w:r w:rsidR="003E4CFB">
        <w:rPr>
          <w:rFonts w:ascii="Times New Roman" w:eastAsia="Times New Roman" w:hAnsi="Times New Roman" w:cs="Mangal"/>
          <w:sz w:val="24"/>
          <w:szCs w:val="24"/>
          <w:lang w:eastAsia="ru-RU" w:bidi="sa-IN"/>
        </w:rPr>
        <w:t>.0</w:t>
      </w:r>
      <w:r>
        <w:rPr>
          <w:rFonts w:ascii="Times New Roman" w:eastAsia="Times New Roman" w:hAnsi="Times New Roman" w:cs="Mangal"/>
          <w:sz w:val="24"/>
          <w:szCs w:val="24"/>
          <w:lang w:eastAsia="ru-RU" w:bidi="sa-IN"/>
        </w:rPr>
        <w:t>5</w:t>
      </w:r>
      <w:r w:rsidR="003E4CFB">
        <w:rPr>
          <w:rFonts w:ascii="Times New Roman" w:eastAsia="Times New Roman" w:hAnsi="Times New Roman" w:cs="Mangal"/>
          <w:sz w:val="24"/>
          <w:szCs w:val="24"/>
          <w:lang w:eastAsia="ru-RU" w:bidi="sa-IN"/>
        </w:rPr>
        <w:t>.202</w:t>
      </w:r>
      <w:r>
        <w:rPr>
          <w:rFonts w:ascii="Times New Roman" w:eastAsia="Times New Roman" w:hAnsi="Times New Roman" w:cs="Mangal"/>
          <w:sz w:val="24"/>
          <w:szCs w:val="24"/>
          <w:lang w:eastAsia="ru-RU" w:bidi="sa-IN"/>
        </w:rPr>
        <w:t>1</w:t>
      </w:r>
      <w:r w:rsidR="003E4CFB">
        <w:rPr>
          <w:rFonts w:ascii="Times New Roman" w:eastAsia="Times New Roman" w:hAnsi="Times New Roman" w:cs="Mangal"/>
          <w:sz w:val="24"/>
          <w:szCs w:val="24"/>
          <w:lang w:eastAsia="ru-RU" w:bidi="sa-IN"/>
        </w:rPr>
        <w:t xml:space="preserve"> р.</w:t>
      </w:r>
    </w:p>
    <w:sectPr w:rsidR="007F6238" w:rsidRPr="003E4CFB" w:rsidSect="003E4C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01402"/>
    <w:multiLevelType w:val="hybridMultilevel"/>
    <w:tmpl w:val="9670C7FA"/>
    <w:lvl w:ilvl="0" w:tplc="042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52787DDB"/>
    <w:multiLevelType w:val="hybridMultilevel"/>
    <w:tmpl w:val="8D88F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20AEC"/>
    <w:multiLevelType w:val="hybridMultilevel"/>
    <w:tmpl w:val="60DAF40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0E43E08"/>
    <w:multiLevelType w:val="hybridMultilevel"/>
    <w:tmpl w:val="13A06084"/>
    <w:lvl w:ilvl="0" w:tplc="042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73CC2596"/>
    <w:multiLevelType w:val="multilevel"/>
    <w:tmpl w:val="4F746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FB"/>
    <w:rsid w:val="000102C4"/>
    <w:rsid w:val="000678C6"/>
    <w:rsid w:val="000954CF"/>
    <w:rsid w:val="000C0DC2"/>
    <w:rsid w:val="00102110"/>
    <w:rsid w:val="00113374"/>
    <w:rsid w:val="00130509"/>
    <w:rsid w:val="00133A16"/>
    <w:rsid w:val="001870A1"/>
    <w:rsid w:val="001E50CC"/>
    <w:rsid w:val="001F7C57"/>
    <w:rsid w:val="00201605"/>
    <w:rsid w:val="00236106"/>
    <w:rsid w:val="002524D4"/>
    <w:rsid w:val="002649F6"/>
    <w:rsid w:val="00276936"/>
    <w:rsid w:val="002D01CD"/>
    <w:rsid w:val="002F0EE0"/>
    <w:rsid w:val="00306EA1"/>
    <w:rsid w:val="003851B7"/>
    <w:rsid w:val="003D080F"/>
    <w:rsid w:val="003D254B"/>
    <w:rsid w:val="003E4CFB"/>
    <w:rsid w:val="004509F2"/>
    <w:rsid w:val="004C30CB"/>
    <w:rsid w:val="004C3AD5"/>
    <w:rsid w:val="005A6B02"/>
    <w:rsid w:val="005D3CE3"/>
    <w:rsid w:val="00643258"/>
    <w:rsid w:val="00646802"/>
    <w:rsid w:val="006609E9"/>
    <w:rsid w:val="00702CD6"/>
    <w:rsid w:val="00714081"/>
    <w:rsid w:val="0077577E"/>
    <w:rsid w:val="00793F7A"/>
    <w:rsid w:val="007A3EF4"/>
    <w:rsid w:val="007F6238"/>
    <w:rsid w:val="00827F7C"/>
    <w:rsid w:val="00890CB6"/>
    <w:rsid w:val="008A3688"/>
    <w:rsid w:val="008C1471"/>
    <w:rsid w:val="00944883"/>
    <w:rsid w:val="009510D0"/>
    <w:rsid w:val="00980B2B"/>
    <w:rsid w:val="00983DF4"/>
    <w:rsid w:val="009A48C1"/>
    <w:rsid w:val="009A4CFD"/>
    <w:rsid w:val="009E166A"/>
    <w:rsid w:val="00A633FF"/>
    <w:rsid w:val="00A72762"/>
    <w:rsid w:val="00A856EB"/>
    <w:rsid w:val="00AA15A3"/>
    <w:rsid w:val="00AD0E27"/>
    <w:rsid w:val="00AF7272"/>
    <w:rsid w:val="00B46F0B"/>
    <w:rsid w:val="00B745EE"/>
    <w:rsid w:val="00BF38BF"/>
    <w:rsid w:val="00C231D7"/>
    <w:rsid w:val="00CA1531"/>
    <w:rsid w:val="00D713B3"/>
    <w:rsid w:val="00DE5949"/>
    <w:rsid w:val="00EE233A"/>
    <w:rsid w:val="00EE3BBB"/>
    <w:rsid w:val="00F22176"/>
    <w:rsid w:val="00F24BE3"/>
    <w:rsid w:val="00F41AB1"/>
    <w:rsid w:val="00F77E9F"/>
    <w:rsid w:val="00FD46B3"/>
    <w:rsid w:val="00FE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F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0211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02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F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0211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02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69CC1-8014-4260-AB3D-66AF99E0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6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10</cp:revision>
  <dcterms:created xsi:type="dcterms:W3CDTF">2021-05-24T08:35:00Z</dcterms:created>
  <dcterms:modified xsi:type="dcterms:W3CDTF">2021-07-29T08:46:00Z</dcterms:modified>
</cp:coreProperties>
</file>